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color w:val="002060"/>
          <w:sz w:val="56"/>
          <w:szCs w:val="56"/>
          <w:lang w:val="en-US"/>
        </w:rPr>
      </w:pPr>
      <w:r w:rsidRPr="00B17C9C">
        <w:rPr>
          <w:rFonts w:ascii="Arial" w:eastAsia="Arial" w:hAnsi="Arial" w:cs="Arial"/>
          <w:b/>
          <w:bCs/>
          <w:color w:val="002060"/>
          <w:sz w:val="56"/>
          <w:szCs w:val="56"/>
          <w:lang w:val="en-US"/>
        </w:rPr>
        <w:t>Homefield VC CofE Primary School</w:t>
      </w: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color w:val="002060"/>
          <w:sz w:val="56"/>
          <w:szCs w:val="56"/>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color w:val="002060"/>
          <w:sz w:val="52"/>
          <w:szCs w:val="52"/>
          <w:lang w:val="en-US"/>
        </w:rPr>
      </w:pPr>
      <w:r w:rsidRPr="00B17C9C">
        <w:rPr>
          <w:rFonts w:ascii="Arial" w:eastAsia="Arial" w:hAnsi="Arial" w:cs="Arial"/>
          <w:b/>
          <w:bCs/>
          <w:color w:val="002060"/>
          <w:sz w:val="52"/>
          <w:szCs w:val="52"/>
          <w:lang w:val="en-US"/>
        </w:rPr>
        <w:t>Admissions Policy</w:t>
      </w: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r w:rsidRPr="00B17C9C">
        <w:rPr>
          <w:rFonts w:ascii="Arial" w:eastAsia="Arial" w:hAnsi="Arial" w:cs="Arial"/>
          <w:b/>
          <w:bCs/>
          <w:noProof/>
          <w:sz w:val="24"/>
          <w:szCs w:val="24"/>
          <w:lang w:eastAsia="en-GB"/>
        </w:rPr>
        <w:drawing>
          <wp:anchor distT="0" distB="0" distL="114300" distR="114300" simplePos="0" relativeHeight="251659264" behindDoc="0" locked="0" layoutInCell="1" allowOverlap="1" wp14:anchorId="061ABA89" wp14:editId="4A72BC63">
            <wp:simplePos x="0" y="0"/>
            <wp:positionH relativeFrom="margin">
              <wp:align>center</wp:align>
            </wp:positionH>
            <wp:positionV relativeFrom="paragraph">
              <wp:posOffset>29626</wp:posOffset>
            </wp:positionV>
            <wp:extent cx="3182647" cy="307714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sion 2.png"/>
                    <pic:cNvPicPr/>
                  </pic:nvPicPr>
                  <pic:blipFill>
                    <a:blip r:embed="rId5">
                      <a:extLst>
                        <a:ext uri="{28A0092B-C50C-407E-A947-70E740481C1C}">
                          <a14:useLocalDpi xmlns:a14="http://schemas.microsoft.com/office/drawing/2010/main" val="0"/>
                        </a:ext>
                      </a:extLst>
                    </a:blip>
                    <a:stretch>
                      <a:fillRect/>
                    </a:stretch>
                  </pic:blipFill>
                  <pic:spPr>
                    <a:xfrm>
                      <a:off x="0" y="0"/>
                      <a:ext cx="3182647" cy="3077145"/>
                    </a:xfrm>
                    <a:prstGeom prst="rect">
                      <a:avLst/>
                    </a:prstGeom>
                  </pic:spPr>
                </pic:pic>
              </a:graphicData>
            </a:graphic>
            <wp14:sizeRelH relativeFrom="page">
              <wp14:pctWidth>0</wp14:pctWidth>
            </wp14:sizeRelH>
            <wp14:sizeRelV relativeFrom="page">
              <wp14:pctHeight>0</wp14:pctHeight>
            </wp14:sizeRelV>
          </wp:anchor>
        </w:drawing>
      </w: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jc w:val="center"/>
        <w:outlineLvl w:val="0"/>
        <w:rPr>
          <w:rFonts w:ascii="Arial" w:eastAsia="Arial" w:hAnsi="Arial" w:cs="Arial"/>
          <w:b/>
          <w:bCs/>
          <w:sz w:val="24"/>
          <w:szCs w:val="24"/>
          <w:lang w:val="en-US"/>
        </w:rPr>
      </w:pPr>
      <w:r w:rsidRPr="00B17C9C">
        <w:rPr>
          <w:rFonts w:ascii="Arial" w:eastAsia="Arial" w:hAnsi="Arial" w:cs="Arial"/>
          <w:b/>
          <w:bCs/>
          <w:sz w:val="24"/>
          <w:szCs w:val="24"/>
          <w:lang w:val="en-US"/>
        </w:rPr>
        <w:t>Admissions Policy</w:t>
      </w: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B17C9C" w:rsidRPr="00B17C9C" w:rsidTr="00BE6456">
        <w:tc>
          <w:tcPr>
            <w:tcW w:w="2586" w:type="dxa"/>
            <w:tcBorders>
              <w:top w:val="nil"/>
              <w:bottom w:val="single" w:sz="18" w:space="0" w:color="FFFFFF"/>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Approved by:</w:t>
            </w:r>
          </w:p>
        </w:tc>
        <w:tc>
          <w:tcPr>
            <w:tcW w:w="3268" w:type="dxa"/>
            <w:tcBorders>
              <w:top w:val="nil"/>
              <w:bottom w:val="single" w:sz="18" w:space="0" w:color="FFFFFF"/>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Full Governing Board</w:t>
            </w:r>
          </w:p>
        </w:tc>
        <w:tc>
          <w:tcPr>
            <w:tcW w:w="3866" w:type="dxa"/>
            <w:tcBorders>
              <w:top w:val="nil"/>
              <w:bottom w:val="single" w:sz="18" w:space="0" w:color="FFFFFF"/>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Date: May 2023</w:t>
            </w:r>
          </w:p>
        </w:tc>
      </w:tr>
      <w:tr w:rsidR="00B17C9C" w:rsidRPr="00B17C9C" w:rsidTr="00BE6456">
        <w:tc>
          <w:tcPr>
            <w:tcW w:w="2586" w:type="dxa"/>
            <w:tcBorders>
              <w:top w:val="single" w:sz="18" w:space="0" w:color="FFFFFF"/>
              <w:bottom w:val="single" w:sz="18" w:space="0" w:color="FFFFFF"/>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Last reviewed on:</w:t>
            </w:r>
          </w:p>
        </w:tc>
        <w:tc>
          <w:tcPr>
            <w:tcW w:w="7134" w:type="dxa"/>
            <w:gridSpan w:val="2"/>
            <w:tcBorders>
              <w:top w:val="single" w:sz="18" w:space="0" w:color="FFFFFF"/>
              <w:bottom w:val="single" w:sz="18" w:space="0" w:color="FFFFFF"/>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January 2022</w:t>
            </w:r>
          </w:p>
        </w:tc>
      </w:tr>
      <w:tr w:rsidR="00B17C9C" w:rsidRPr="00B17C9C" w:rsidTr="00BE6456">
        <w:tc>
          <w:tcPr>
            <w:tcW w:w="2586" w:type="dxa"/>
            <w:tcBorders>
              <w:top w:val="single" w:sz="18" w:space="0" w:color="FFFFFF"/>
              <w:bottom w:val="nil"/>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Next review due by:</w:t>
            </w:r>
          </w:p>
        </w:tc>
        <w:tc>
          <w:tcPr>
            <w:tcW w:w="7134" w:type="dxa"/>
            <w:gridSpan w:val="2"/>
            <w:tcBorders>
              <w:top w:val="single" w:sz="18" w:space="0" w:color="FFFFFF"/>
              <w:bottom w:val="nil"/>
            </w:tcBorders>
            <w:shd w:val="clear" w:color="auto" w:fill="D8DFDE"/>
          </w:tcPr>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May 2024</w:t>
            </w:r>
          </w:p>
        </w:tc>
      </w:tr>
    </w:tbl>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outlineLvl w:val="0"/>
        <w:rPr>
          <w:rFonts w:ascii="Arial" w:eastAsia="Arial" w:hAnsi="Arial" w:cs="Arial"/>
          <w:b/>
          <w:bCs/>
          <w:sz w:val="24"/>
          <w:szCs w:val="24"/>
          <w:lang w:val="en-US"/>
        </w:rPr>
      </w:pPr>
      <w:bookmarkStart w:id="0" w:name="_GoBack"/>
      <w:bookmarkEnd w:id="0"/>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lastRenderedPageBreak/>
        <w:t>Admissions Policy</w:t>
      </w: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Cs/>
          <w:sz w:val="24"/>
          <w:szCs w:val="24"/>
          <w:lang w:val="en-US"/>
        </w:rPr>
      </w:pPr>
      <w:r w:rsidRPr="00B17C9C">
        <w:rPr>
          <w:rFonts w:ascii="Arial" w:eastAsia="Arial" w:hAnsi="Arial" w:cs="Arial"/>
          <w:bCs/>
          <w:sz w:val="24"/>
          <w:szCs w:val="24"/>
          <w:lang w:val="en-US"/>
        </w:rPr>
        <w:t>Homefield VC Primary School is maintained by the Local Authority and as a result follows the admission arrangements set out by Norfolk County Council.</w:t>
      </w: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Cs/>
          <w:sz w:val="24"/>
          <w:szCs w:val="24"/>
          <w:lang w:val="en-US"/>
        </w:rPr>
      </w:pPr>
    </w:p>
    <w:p w:rsidR="00B17C9C" w:rsidRPr="00B17C9C" w:rsidRDefault="00B17C9C" w:rsidP="00B17C9C">
      <w:pPr>
        <w:widowControl w:val="0"/>
        <w:autoSpaceDE w:val="0"/>
        <w:autoSpaceDN w:val="0"/>
        <w:spacing w:before="35" w:after="0" w:line="240" w:lineRule="auto"/>
        <w:ind w:left="119"/>
        <w:outlineLvl w:val="0"/>
        <w:rPr>
          <w:rFonts w:ascii="Arial" w:eastAsia="Arial" w:hAnsi="Arial" w:cs="Arial"/>
          <w:b/>
          <w:bCs/>
          <w:sz w:val="24"/>
          <w:szCs w:val="24"/>
          <w:lang w:val="en-US"/>
        </w:rPr>
      </w:pPr>
      <w:r w:rsidRPr="00B17C9C">
        <w:rPr>
          <w:rFonts w:ascii="Arial" w:eastAsia="Arial" w:hAnsi="Arial" w:cs="Arial"/>
          <w:b/>
          <w:bCs/>
          <w:sz w:val="24"/>
          <w:szCs w:val="24"/>
          <w:lang w:val="en-US"/>
        </w:rPr>
        <w:t>Information on oversubscription rules</w:t>
      </w:r>
    </w:p>
    <w:p w:rsidR="00B17C9C" w:rsidRPr="00B17C9C" w:rsidRDefault="00B17C9C" w:rsidP="00B17C9C">
      <w:pPr>
        <w:widowControl w:val="0"/>
        <w:autoSpaceDE w:val="0"/>
        <w:autoSpaceDN w:val="0"/>
        <w:spacing w:before="1" w:after="0" w:line="240" w:lineRule="auto"/>
        <w:rPr>
          <w:rFonts w:ascii="Arial" w:eastAsia="Arial" w:hAnsi="Arial" w:cs="Arial"/>
          <w:b/>
          <w:sz w:val="24"/>
          <w:szCs w:val="24"/>
          <w:lang w:val="en-US"/>
        </w:rPr>
      </w:pPr>
    </w:p>
    <w:p w:rsidR="00B17C9C" w:rsidRPr="00B17C9C" w:rsidRDefault="00B17C9C" w:rsidP="00B17C9C">
      <w:pPr>
        <w:widowControl w:val="0"/>
        <w:autoSpaceDE w:val="0"/>
        <w:autoSpaceDN w:val="0"/>
        <w:spacing w:after="0" w:line="240" w:lineRule="auto"/>
        <w:ind w:left="119" w:right="263"/>
        <w:rPr>
          <w:rFonts w:ascii="Arial" w:eastAsia="Arial" w:hAnsi="Arial" w:cs="Arial"/>
          <w:sz w:val="24"/>
          <w:szCs w:val="24"/>
          <w:lang w:val="en-US"/>
        </w:rPr>
      </w:pPr>
      <w:r w:rsidRPr="00B17C9C">
        <w:rPr>
          <w:rFonts w:ascii="Arial" w:eastAsia="Arial" w:hAnsi="Arial" w:cs="Arial"/>
          <w:sz w:val="24"/>
          <w:szCs w:val="24"/>
          <w:lang w:val="en-US"/>
        </w:rPr>
        <w:t>Unless specifically stated in individual school admission arrangements the following information and definitions apply to all maintained schools in Norfolk.</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Distance</w:t>
      </w:r>
    </w:p>
    <w:p w:rsidR="00B17C9C" w:rsidRPr="00B17C9C" w:rsidRDefault="00B17C9C" w:rsidP="00B17C9C">
      <w:pPr>
        <w:widowControl w:val="0"/>
        <w:autoSpaceDE w:val="0"/>
        <w:autoSpaceDN w:val="0"/>
        <w:spacing w:after="0" w:line="240" w:lineRule="auto"/>
        <w:ind w:left="119" w:right="211"/>
        <w:jc w:val="both"/>
        <w:rPr>
          <w:rFonts w:ascii="Arial" w:eastAsia="Arial" w:hAnsi="Arial" w:cs="Arial"/>
          <w:sz w:val="24"/>
          <w:szCs w:val="24"/>
          <w:lang w:val="en-US"/>
        </w:rPr>
      </w:pPr>
      <w:r w:rsidRPr="00B17C9C">
        <w:rPr>
          <w:rFonts w:ascii="Arial" w:eastAsia="Arial" w:hAnsi="Arial" w:cs="Arial"/>
          <w:sz w:val="24"/>
          <w:szCs w:val="24"/>
          <w:lang w:val="en-US"/>
        </w:rPr>
        <w:t>Distance will be measured on a straight line "crow-fly" basis using Ordnance Survey data. The measurement will be taken from the post office postcode address point on the child’s home to the post office postcode address point on the school.</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Looked after children or children in public care</w:t>
      </w:r>
    </w:p>
    <w:p w:rsidR="00B17C9C" w:rsidRPr="00B17C9C" w:rsidRDefault="00B17C9C" w:rsidP="00B17C9C">
      <w:pPr>
        <w:widowControl w:val="0"/>
        <w:autoSpaceDE w:val="0"/>
        <w:autoSpaceDN w:val="0"/>
        <w:spacing w:after="0" w:line="240" w:lineRule="auto"/>
        <w:ind w:left="119" w:right="662"/>
        <w:rPr>
          <w:rFonts w:ascii="Arial" w:eastAsia="Arial" w:hAnsi="Arial" w:cs="Arial"/>
          <w:sz w:val="24"/>
          <w:szCs w:val="24"/>
          <w:lang w:val="en-US"/>
        </w:rPr>
      </w:pPr>
      <w:r w:rsidRPr="00B17C9C">
        <w:rPr>
          <w:rFonts w:ascii="Arial" w:eastAsia="Arial" w:hAnsi="Arial" w:cs="Arial"/>
          <w:sz w:val="24"/>
          <w:szCs w:val="24"/>
          <w:lang w:val="en-US"/>
        </w:rPr>
        <w:t>In oversubscription rules "children in public care" and "looked after children" are defined as looked after children and previously looked after children. Previously looked after children are children who were looked after and ceased to be so because they were adopted or became subject to a Residence Order or Special Guardianship Order.</w:t>
      </w:r>
    </w:p>
    <w:p w:rsidR="00B17C9C" w:rsidRPr="00B17C9C" w:rsidRDefault="00B17C9C" w:rsidP="00B17C9C">
      <w:pPr>
        <w:widowControl w:val="0"/>
        <w:autoSpaceDE w:val="0"/>
        <w:autoSpaceDN w:val="0"/>
        <w:spacing w:before="9"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1"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Siblings</w:t>
      </w:r>
    </w:p>
    <w:p w:rsidR="00B17C9C" w:rsidRPr="00B17C9C" w:rsidRDefault="00B17C9C" w:rsidP="00B17C9C">
      <w:pPr>
        <w:widowControl w:val="0"/>
        <w:autoSpaceDE w:val="0"/>
        <w:autoSpaceDN w:val="0"/>
        <w:spacing w:after="0" w:line="240" w:lineRule="auto"/>
        <w:ind w:left="119" w:right="317"/>
        <w:rPr>
          <w:rFonts w:ascii="Arial" w:eastAsia="Arial" w:hAnsi="Arial" w:cs="Arial"/>
          <w:sz w:val="24"/>
          <w:szCs w:val="24"/>
          <w:lang w:val="en-US"/>
        </w:rPr>
      </w:pPr>
      <w:r w:rsidRPr="00B17C9C">
        <w:rPr>
          <w:rFonts w:ascii="Arial" w:eastAsia="Arial" w:hAnsi="Arial" w:cs="Arial"/>
          <w:sz w:val="24"/>
          <w:szCs w:val="24"/>
          <w:lang w:val="en-US"/>
        </w:rPr>
        <w:t>When we use the oversubscription rules, “siblings” means: brothers or sisters living at the same address including adopted children, step-brothers, step-sisters and children in foster care within a family unit. Some admission authority schools may have a different definition. (See the individual school admission policy for details.)</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276"/>
        <w:rPr>
          <w:rFonts w:ascii="Arial" w:eastAsia="Arial" w:hAnsi="Arial" w:cs="Arial"/>
          <w:sz w:val="24"/>
          <w:szCs w:val="24"/>
          <w:lang w:val="en-US"/>
        </w:rPr>
      </w:pPr>
      <w:r w:rsidRPr="00B17C9C">
        <w:rPr>
          <w:rFonts w:ascii="Arial" w:eastAsia="Arial" w:hAnsi="Arial" w:cs="Arial"/>
          <w:sz w:val="24"/>
          <w:szCs w:val="24"/>
          <w:lang w:val="en-US"/>
        </w:rPr>
        <w:t>Only siblings attending school at the time of your child’s proposed admission will be given a higher priority in the oversubscription rules.</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Feeder schools</w:t>
      </w:r>
    </w:p>
    <w:p w:rsidR="00B17C9C" w:rsidRPr="00B17C9C" w:rsidRDefault="00B17C9C" w:rsidP="00B17C9C">
      <w:pPr>
        <w:widowControl w:val="0"/>
        <w:autoSpaceDE w:val="0"/>
        <w:autoSpaceDN w:val="0"/>
        <w:spacing w:after="0" w:line="240" w:lineRule="auto"/>
        <w:ind w:left="119" w:right="316"/>
        <w:rPr>
          <w:rFonts w:ascii="Arial" w:eastAsia="Arial" w:hAnsi="Arial" w:cs="Arial"/>
          <w:sz w:val="24"/>
          <w:szCs w:val="24"/>
          <w:lang w:val="en-US"/>
        </w:rPr>
      </w:pPr>
      <w:r w:rsidRPr="00B17C9C">
        <w:rPr>
          <w:rFonts w:ascii="Arial" w:eastAsia="Arial" w:hAnsi="Arial" w:cs="Arial"/>
          <w:sz w:val="24"/>
          <w:szCs w:val="24"/>
          <w:lang w:val="en-US"/>
        </w:rPr>
        <w:t xml:space="preserve">Where an admission authority </w:t>
      </w:r>
      <w:proofErr w:type="spellStart"/>
      <w:r w:rsidRPr="00B17C9C">
        <w:rPr>
          <w:rFonts w:ascii="Arial" w:eastAsia="Arial" w:hAnsi="Arial" w:cs="Arial"/>
          <w:sz w:val="24"/>
          <w:szCs w:val="24"/>
          <w:lang w:val="en-US"/>
        </w:rPr>
        <w:t>prioritises</w:t>
      </w:r>
      <w:proofErr w:type="spellEnd"/>
      <w:r w:rsidRPr="00B17C9C">
        <w:rPr>
          <w:rFonts w:ascii="Arial" w:eastAsia="Arial" w:hAnsi="Arial" w:cs="Arial"/>
          <w:sz w:val="24"/>
          <w:szCs w:val="24"/>
          <w:lang w:val="en-US"/>
        </w:rPr>
        <w:t xml:space="preserve"> children based on attending a feeder school, those feeder schools will be listed as part of the admission arrangements. Feeder school priority will only apply in the first year of entry to the school and will not apply to in year school admissions.</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479"/>
        <w:outlineLvl w:val="2"/>
        <w:rPr>
          <w:rFonts w:ascii="Arial" w:eastAsia="Arial" w:hAnsi="Arial" w:cs="Arial"/>
          <w:b/>
          <w:bCs/>
          <w:sz w:val="24"/>
          <w:szCs w:val="24"/>
          <w:lang w:val="en-US"/>
        </w:rPr>
      </w:pPr>
      <w:r w:rsidRPr="00B17C9C">
        <w:rPr>
          <w:rFonts w:ascii="Arial" w:eastAsia="Arial" w:hAnsi="Arial" w:cs="Arial"/>
          <w:b/>
          <w:bCs/>
          <w:sz w:val="24"/>
          <w:szCs w:val="24"/>
          <w:lang w:val="en-US"/>
        </w:rPr>
        <w:t>Education Health and Care Plans (EHCP)/Statements of Special Educational Needs</w:t>
      </w:r>
    </w:p>
    <w:p w:rsidR="00B17C9C" w:rsidRPr="00B17C9C" w:rsidRDefault="00B17C9C" w:rsidP="00B17C9C">
      <w:pPr>
        <w:widowControl w:val="0"/>
        <w:autoSpaceDE w:val="0"/>
        <w:autoSpaceDN w:val="0"/>
        <w:spacing w:after="0" w:line="240" w:lineRule="auto"/>
        <w:ind w:left="119" w:right="169"/>
        <w:rPr>
          <w:rFonts w:ascii="Arial" w:eastAsia="Arial" w:hAnsi="Arial" w:cs="Arial"/>
          <w:sz w:val="24"/>
          <w:szCs w:val="24"/>
          <w:lang w:val="en-US"/>
        </w:rPr>
      </w:pPr>
      <w:r w:rsidRPr="00B17C9C">
        <w:rPr>
          <w:rFonts w:ascii="Arial" w:eastAsia="Arial" w:hAnsi="Arial" w:cs="Arial"/>
          <w:sz w:val="24"/>
          <w:szCs w:val="24"/>
          <w:lang w:val="en-US"/>
        </w:rPr>
        <w:t xml:space="preserve">Where a child’s EHCP or statement of Special Educational Needs names a specific school, the school must admit the child regardless of whether the school has a place available. The oversubscription rules for most schools include pupils with EHCPs or statements as the first priority to help parents understand that these pupils have the highest priority, legally. For those schools the remaining list of rules is used to </w:t>
      </w:r>
      <w:proofErr w:type="spellStart"/>
      <w:r w:rsidRPr="00B17C9C">
        <w:rPr>
          <w:rFonts w:ascii="Arial" w:eastAsia="Arial" w:hAnsi="Arial" w:cs="Arial"/>
          <w:sz w:val="24"/>
          <w:szCs w:val="24"/>
          <w:lang w:val="en-US"/>
        </w:rPr>
        <w:t>prioritise</w:t>
      </w:r>
      <w:proofErr w:type="spellEnd"/>
      <w:r w:rsidRPr="00B17C9C">
        <w:rPr>
          <w:rFonts w:ascii="Arial" w:eastAsia="Arial" w:hAnsi="Arial" w:cs="Arial"/>
          <w:sz w:val="24"/>
          <w:szCs w:val="24"/>
          <w:lang w:val="en-US"/>
        </w:rPr>
        <w:t xml:space="preserve"> applicants if the school is oversubscribed.</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Disability</w:t>
      </w:r>
    </w:p>
    <w:p w:rsidR="00B17C9C" w:rsidRPr="00B17C9C" w:rsidRDefault="00B17C9C" w:rsidP="00B17C9C">
      <w:pPr>
        <w:widowControl w:val="0"/>
        <w:autoSpaceDE w:val="0"/>
        <w:autoSpaceDN w:val="0"/>
        <w:spacing w:after="0" w:line="240" w:lineRule="auto"/>
        <w:rPr>
          <w:rFonts w:ascii="Arial" w:eastAsia="Arial" w:hAnsi="Arial" w:cs="Arial"/>
          <w:b/>
          <w:sz w:val="24"/>
          <w:szCs w:val="24"/>
          <w:lang w:val="en-US"/>
        </w:rPr>
      </w:pPr>
    </w:p>
    <w:p w:rsidR="00B17C9C" w:rsidRPr="00B17C9C" w:rsidRDefault="00B17C9C" w:rsidP="00B17C9C">
      <w:pPr>
        <w:widowControl w:val="0"/>
        <w:autoSpaceDE w:val="0"/>
        <w:autoSpaceDN w:val="0"/>
        <w:spacing w:after="0" w:line="240" w:lineRule="auto"/>
        <w:ind w:left="119"/>
        <w:rPr>
          <w:rFonts w:ascii="Arial" w:eastAsia="Arial" w:hAnsi="Arial" w:cs="Arial"/>
          <w:sz w:val="24"/>
          <w:szCs w:val="24"/>
          <w:lang w:val="en-US"/>
        </w:rPr>
      </w:pPr>
      <w:r w:rsidRPr="00B17C9C">
        <w:rPr>
          <w:rFonts w:ascii="Arial" w:eastAsia="Arial" w:hAnsi="Arial" w:cs="Arial"/>
          <w:sz w:val="24"/>
          <w:szCs w:val="24"/>
          <w:lang w:val="en-US"/>
        </w:rPr>
        <w:t>Disability will be defined using the definition contained in the Equality Act 2010.</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lastRenderedPageBreak/>
        <w:t>Random Allocation</w:t>
      </w:r>
    </w:p>
    <w:p w:rsidR="00B17C9C" w:rsidRPr="00B17C9C" w:rsidRDefault="00B17C9C" w:rsidP="00B17C9C">
      <w:pPr>
        <w:widowControl w:val="0"/>
        <w:autoSpaceDE w:val="0"/>
        <w:autoSpaceDN w:val="0"/>
        <w:spacing w:after="0" w:line="240" w:lineRule="auto"/>
        <w:ind w:left="119" w:right="556"/>
        <w:rPr>
          <w:rFonts w:ascii="Arial" w:eastAsia="Arial" w:hAnsi="Arial" w:cs="Arial"/>
          <w:sz w:val="24"/>
          <w:szCs w:val="24"/>
          <w:lang w:val="en-US"/>
        </w:rPr>
      </w:pPr>
      <w:r w:rsidRPr="00B17C9C">
        <w:rPr>
          <w:rFonts w:ascii="Arial" w:eastAsia="Arial" w:hAnsi="Arial" w:cs="Arial"/>
          <w:sz w:val="24"/>
          <w:szCs w:val="24"/>
          <w:lang w:val="en-US"/>
        </w:rPr>
        <w:t>Where random allocation is used to determine the allocation of school places, applicants will have their names drawn by lots to see who should be offered the place(s). There will be an independent scrutiny of the random allocation process.</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35"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When do children start school?</w:t>
      </w:r>
    </w:p>
    <w:p w:rsidR="00B17C9C" w:rsidRPr="00B17C9C" w:rsidRDefault="00B17C9C" w:rsidP="00B17C9C">
      <w:pPr>
        <w:widowControl w:val="0"/>
        <w:autoSpaceDE w:val="0"/>
        <w:autoSpaceDN w:val="0"/>
        <w:spacing w:before="3" w:after="0" w:line="240" w:lineRule="auto"/>
        <w:ind w:left="119" w:right="195"/>
        <w:rPr>
          <w:rFonts w:ascii="Arial" w:eastAsia="Arial" w:hAnsi="Arial" w:cs="Arial"/>
          <w:sz w:val="24"/>
          <w:szCs w:val="24"/>
          <w:lang w:val="en-US"/>
        </w:rPr>
      </w:pPr>
      <w:r w:rsidRPr="00B17C9C">
        <w:rPr>
          <w:rFonts w:ascii="Arial" w:eastAsia="Arial" w:hAnsi="Arial" w:cs="Arial"/>
          <w:sz w:val="24"/>
          <w:szCs w:val="24"/>
          <w:lang w:val="en-US"/>
        </w:rPr>
        <w:t>Children born between1 September 2016 31 August 2017 will be offered a full-time place in a reception class from September 2021. Infant schools are for 4+ to 7 year olds and primary schools are for 4+ to 11 year olds.</w:t>
      </w:r>
    </w:p>
    <w:p w:rsidR="00B17C9C" w:rsidRPr="00B17C9C" w:rsidRDefault="00B17C9C" w:rsidP="00B17C9C">
      <w:pPr>
        <w:widowControl w:val="0"/>
        <w:autoSpaceDE w:val="0"/>
        <w:autoSpaceDN w:val="0"/>
        <w:spacing w:before="9"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outlineLvl w:val="2"/>
        <w:rPr>
          <w:rFonts w:ascii="Arial" w:eastAsia="Arial" w:hAnsi="Arial" w:cs="Arial"/>
          <w:b/>
          <w:bCs/>
          <w:sz w:val="24"/>
          <w:szCs w:val="24"/>
          <w:lang w:val="en-US"/>
        </w:rPr>
      </w:pPr>
      <w:r w:rsidRPr="00B17C9C">
        <w:rPr>
          <w:rFonts w:ascii="Arial" w:eastAsia="Arial" w:hAnsi="Arial" w:cs="Arial"/>
          <w:b/>
          <w:bCs/>
          <w:sz w:val="24"/>
          <w:szCs w:val="24"/>
          <w:lang w:val="en-US"/>
        </w:rPr>
        <w:t>Admission of children out of their normal age group</w:t>
      </w:r>
    </w:p>
    <w:p w:rsidR="00B17C9C" w:rsidRPr="00B17C9C" w:rsidRDefault="00B17C9C" w:rsidP="00B17C9C">
      <w:pPr>
        <w:widowControl w:val="0"/>
        <w:autoSpaceDE w:val="0"/>
        <w:autoSpaceDN w:val="0"/>
        <w:spacing w:before="2" w:after="0" w:line="240" w:lineRule="auto"/>
        <w:ind w:left="119" w:right="342"/>
        <w:rPr>
          <w:rFonts w:ascii="Arial" w:eastAsia="Arial" w:hAnsi="Arial" w:cs="Arial"/>
          <w:sz w:val="24"/>
          <w:szCs w:val="24"/>
          <w:lang w:val="en-US"/>
        </w:rPr>
      </w:pPr>
      <w:r w:rsidRPr="00B17C9C">
        <w:rPr>
          <w:rFonts w:ascii="Arial" w:eastAsia="Arial" w:hAnsi="Arial" w:cs="Arial"/>
          <w:sz w:val="24"/>
          <w:szCs w:val="24"/>
          <w:lang w:val="en-US"/>
        </w:rPr>
        <w:t>Any parent seeking a place for their child out of their chronological age group will need to apply in writing to the Admissions Team. The admission authority for the school must consider the circumstances of each case and decide in the best interests of the child. Where the application is accepted the child will be considered alongside all other applicants and in the rules below will be treated as “due to start school”. Where the application is refused the parent will be offered the right of appeal unless a place can be offered in another year group.</w:t>
      </w:r>
    </w:p>
    <w:p w:rsidR="00B17C9C" w:rsidRPr="00B17C9C" w:rsidRDefault="00B17C9C" w:rsidP="00B17C9C">
      <w:pPr>
        <w:widowControl w:val="0"/>
        <w:autoSpaceDE w:val="0"/>
        <w:autoSpaceDN w:val="0"/>
        <w:spacing w:before="2" w:after="0" w:line="240" w:lineRule="auto"/>
        <w:ind w:left="119" w:right="342"/>
        <w:rPr>
          <w:rFonts w:ascii="Arial" w:eastAsia="Arial" w:hAnsi="Arial" w:cs="Arial"/>
          <w:sz w:val="24"/>
          <w:szCs w:val="24"/>
          <w:lang w:val="en-US"/>
        </w:rPr>
      </w:pPr>
    </w:p>
    <w:p w:rsidR="00B17C9C" w:rsidRPr="00B17C9C" w:rsidRDefault="00B17C9C" w:rsidP="00B17C9C">
      <w:pPr>
        <w:widowControl w:val="0"/>
        <w:autoSpaceDE w:val="0"/>
        <w:autoSpaceDN w:val="0"/>
        <w:spacing w:before="1" w:after="0" w:line="240" w:lineRule="auto"/>
        <w:ind w:left="119" w:right="410"/>
        <w:rPr>
          <w:rFonts w:ascii="Arial" w:eastAsia="Arial" w:hAnsi="Arial" w:cs="Arial"/>
          <w:sz w:val="24"/>
          <w:szCs w:val="24"/>
          <w:lang w:val="en-US"/>
        </w:rPr>
      </w:pPr>
      <w:r w:rsidRPr="00B17C9C">
        <w:rPr>
          <w:rFonts w:ascii="Arial" w:eastAsia="Arial" w:hAnsi="Arial" w:cs="Arial"/>
          <w:sz w:val="24"/>
          <w:szCs w:val="24"/>
          <w:lang w:val="en-US"/>
        </w:rPr>
        <w:t>The School’s Minister has confirmed that a policy review in underway in relation to summer born children and any updates to the current position will appear on our website.</w:t>
      </w:r>
    </w:p>
    <w:p w:rsidR="00B17C9C" w:rsidRPr="00B17C9C" w:rsidRDefault="00B17C9C" w:rsidP="00B17C9C">
      <w:pPr>
        <w:widowControl w:val="0"/>
        <w:autoSpaceDE w:val="0"/>
        <w:autoSpaceDN w:val="0"/>
        <w:spacing w:before="9"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155"/>
        <w:rPr>
          <w:rFonts w:ascii="Arial" w:eastAsia="Arial" w:hAnsi="Arial" w:cs="Arial"/>
          <w:sz w:val="24"/>
          <w:szCs w:val="24"/>
          <w:lang w:val="en-US"/>
        </w:rPr>
      </w:pPr>
      <w:r w:rsidRPr="00B17C9C">
        <w:rPr>
          <w:rFonts w:ascii="Arial" w:eastAsia="Arial" w:hAnsi="Arial" w:cs="Arial"/>
          <w:sz w:val="24"/>
          <w:szCs w:val="24"/>
          <w:lang w:val="en-US"/>
        </w:rPr>
        <w:t xml:space="preserve">Admission arrangements can be subject to changes imposed by the Department of Education Schools Adjudicator. If any changes are made these will be highlighted on the School Admissions page of our website at </w:t>
      </w:r>
      <w:r w:rsidRPr="00B17C9C">
        <w:rPr>
          <w:rFonts w:ascii="Arial" w:eastAsia="Arial" w:hAnsi="Arial" w:cs="Arial"/>
          <w:color w:val="0000FF"/>
          <w:sz w:val="24"/>
          <w:szCs w:val="24"/>
          <w:u w:val="single" w:color="0000FF"/>
          <w:lang w:val="en-US"/>
        </w:rPr>
        <w:t>https://</w:t>
      </w:r>
      <w:hyperlink r:id="rId6">
        <w:r w:rsidRPr="00B17C9C">
          <w:rPr>
            <w:rFonts w:ascii="Arial" w:eastAsia="Arial" w:hAnsi="Arial" w:cs="Arial"/>
            <w:color w:val="0000FF"/>
            <w:sz w:val="24"/>
            <w:szCs w:val="24"/>
            <w:u w:val="single" w:color="0000FF"/>
            <w:lang w:val="en-US"/>
          </w:rPr>
          <w:t>www.norfolk.gov.uk/education-</w:t>
        </w:r>
      </w:hyperlink>
      <w:r w:rsidRPr="00B17C9C">
        <w:rPr>
          <w:rFonts w:ascii="Arial" w:eastAsia="Arial" w:hAnsi="Arial" w:cs="Arial"/>
          <w:color w:val="0000FF"/>
          <w:sz w:val="24"/>
          <w:szCs w:val="24"/>
          <w:lang w:val="en-US"/>
        </w:rPr>
        <w:t xml:space="preserve"> </w:t>
      </w:r>
      <w:r w:rsidRPr="00B17C9C">
        <w:rPr>
          <w:rFonts w:ascii="Arial" w:eastAsia="Arial" w:hAnsi="Arial" w:cs="Arial"/>
          <w:color w:val="0000FF"/>
          <w:sz w:val="24"/>
          <w:szCs w:val="24"/>
          <w:u w:val="single" w:color="0000FF"/>
          <w:lang w:val="en-US"/>
        </w:rPr>
        <w:t>and-learning/schools/school-</w:t>
      </w:r>
      <w:proofErr w:type="gramStart"/>
      <w:r w:rsidRPr="00B17C9C">
        <w:rPr>
          <w:rFonts w:ascii="Arial" w:eastAsia="Arial" w:hAnsi="Arial" w:cs="Arial"/>
          <w:color w:val="0000FF"/>
          <w:sz w:val="24"/>
          <w:szCs w:val="24"/>
          <w:u w:val="single" w:color="0000FF"/>
          <w:lang w:val="en-US"/>
        </w:rPr>
        <w:t>admissions</w:t>
      </w:r>
      <w:r w:rsidRPr="00B17C9C">
        <w:rPr>
          <w:rFonts w:ascii="Arial" w:eastAsia="Arial" w:hAnsi="Arial" w:cs="Arial"/>
          <w:color w:val="0000FF"/>
          <w:sz w:val="24"/>
          <w:szCs w:val="24"/>
          <w:lang w:val="en-US"/>
        </w:rPr>
        <w:t xml:space="preserve"> </w:t>
      </w:r>
      <w:r w:rsidRPr="00B17C9C">
        <w:rPr>
          <w:rFonts w:ascii="Arial" w:eastAsia="Arial" w:hAnsi="Arial" w:cs="Arial"/>
          <w:sz w:val="24"/>
          <w:szCs w:val="24"/>
          <w:lang w:val="en-US"/>
        </w:rPr>
        <w:t>.</w:t>
      </w:r>
      <w:proofErr w:type="gramEnd"/>
      <w:r w:rsidRPr="00B17C9C">
        <w:rPr>
          <w:rFonts w:ascii="Arial" w:eastAsia="Arial" w:hAnsi="Arial" w:cs="Arial"/>
          <w:sz w:val="24"/>
          <w:szCs w:val="24"/>
          <w:lang w:val="en-US"/>
        </w:rPr>
        <w:t xml:space="preserve"> We will also ensure that the electronic version available on our website shows any changes as they occur.</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32" w:after="0" w:line="240" w:lineRule="auto"/>
        <w:ind w:left="119" w:right="176"/>
        <w:outlineLvl w:val="0"/>
        <w:rPr>
          <w:rFonts w:ascii="Arial" w:eastAsia="Arial" w:hAnsi="Arial" w:cs="Arial"/>
          <w:b/>
          <w:bCs/>
          <w:sz w:val="24"/>
          <w:szCs w:val="24"/>
          <w:lang w:val="en-US"/>
        </w:rPr>
      </w:pPr>
      <w:r w:rsidRPr="00B17C9C">
        <w:rPr>
          <w:rFonts w:ascii="Arial" w:eastAsia="Arial" w:hAnsi="Arial" w:cs="Arial"/>
          <w:b/>
          <w:bCs/>
          <w:sz w:val="24"/>
          <w:szCs w:val="24"/>
          <w:lang w:val="en-US"/>
        </w:rPr>
        <w:t>Oversubscription rules for admission to Reception classes in community and voluntary controlled schools for children due to start school in September</w:t>
      </w:r>
      <w:r w:rsidRPr="00B17C9C">
        <w:rPr>
          <w:rFonts w:ascii="Arial" w:eastAsia="Arial" w:hAnsi="Arial" w:cs="Arial"/>
          <w:b/>
          <w:bCs/>
          <w:spacing w:val="-5"/>
          <w:sz w:val="24"/>
          <w:szCs w:val="24"/>
          <w:lang w:val="en-US"/>
        </w:rPr>
        <w:t xml:space="preserve"> </w:t>
      </w:r>
      <w:r w:rsidRPr="00B17C9C">
        <w:rPr>
          <w:rFonts w:ascii="Arial" w:eastAsia="Arial" w:hAnsi="Arial" w:cs="Arial"/>
          <w:b/>
          <w:bCs/>
          <w:sz w:val="24"/>
          <w:szCs w:val="24"/>
          <w:lang w:val="en-US"/>
        </w:rPr>
        <w:t>2023</w:t>
      </w:r>
    </w:p>
    <w:p w:rsidR="00B17C9C" w:rsidRPr="00B17C9C" w:rsidRDefault="00B17C9C" w:rsidP="00B17C9C">
      <w:pPr>
        <w:widowControl w:val="0"/>
        <w:autoSpaceDE w:val="0"/>
        <w:autoSpaceDN w:val="0"/>
        <w:spacing w:before="284" w:after="0" w:line="240" w:lineRule="auto"/>
        <w:ind w:left="119" w:right="195"/>
        <w:rPr>
          <w:rFonts w:ascii="Arial" w:eastAsia="Arial" w:hAnsi="Arial" w:cs="Arial"/>
          <w:sz w:val="24"/>
          <w:szCs w:val="24"/>
          <w:lang w:val="en-US"/>
        </w:rPr>
      </w:pPr>
      <w:r w:rsidRPr="00B17C9C">
        <w:rPr>
          <w:rFonts w:ascii="Arial" w:eastAsia="Arial" w:hAnsi="Arial" w:cs="Arial"/>
          <w:sz w:val="24"/>
          <w:szCs w:val="24"/>
          <w:lang w:val="en-US"/>
        </w:rPr>
        <w:t xml:space="preserve">Norfolk County Council decides on the admissions policy for all schools except academies and foundation, trust, voluntary aided and free schools which set their own. You can find out the category of each school on the schools individual entry on </w:t>
      </w:r>
      <w:proofErr w:type="spellStart"/>
      <w:r w:rsidRPr="00B17C9C">
        <w:rPr>
          <w:rFonts w:ascii="Arial" w:eastAsia="Arial" w:hAnsi="Arial" w:cs="Arial"/>
          <w:sz w:val="24"/>
          <w:szCs w:val="24"/>
          <w:lang w:val="en-US"/>
        </w:rPr>
        <w:t>SchoolFinder</w:t>
      </w:r>
      <w:proofErr w:type="spellEnd"/>
      <w:r w:rsidRPr="00B17C9C">
        <w:rPr>
          <w:rFonts w:ascii="Arial" w:eastAsia="Arial" w:hAnsi="Arial" w:cs="Arial"/>
          <w:sz w:val="24"/>
          <w:szCs w:val="24"/>
          <w:lang w:val="en-US"/>
        </w:rPr>
        <w:t>.</w:t>
      </w:r>
    </w:p>
    <w:p w:rsidR="00B17C9C" w:rsidRPr="00B17C9C" w:rsidRDefault="00B17C9C" w:rsidP="00B17C9C">
      <w:pPr>
        <w:widowControl w:val="0"/>
        <w:autoSpaceDE w:val="0"/>
        <w:autoSpaceDN w:val="0"/>
        <w:spacing w:before="2"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965"/>
        <w:jc w:val="both"/>
        <w:rPr>
          <w:rFonts w:ascii="Arial" w:eastAsia="Arial" w:hAnsi="Arial" w:cs="Arial"/>
          <w:sz w:val="24"/>
          <w:szCs w:val="24"/>
          <w:lang w:val="en-US"/>
        </w:rPr>
      </w:pPr>
      <w:r w:rsidRPr="00B17C9C">
        <w:rPr>
          <w:rFonts w:ascii="Arial" w:eastAsia="Arial" w:hAnsi="Arial" w:cs="Arial"/>
          <w:sz w:val="24"/>
          <w:szCs w:val="24"/>
          <w:lang w:val="en-US"/>
        </w:rPr>
        <w:t>If there are more applications for places than there are places available, we will give preference to children living nearest to the school, according to the following rules in this order of priority:</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Pr>
          <w:rFonts w:ascii="Arial" w:eastAsia="Arial" w:hAnsi="Arial" w:cs="Arial"/>
          <w:sz w:val="24"/>
          <w:szCs w:val="24"/>
          <w:lang w:val="en-US"/>
        </w:rPr>
      </w:pPr>
      <w:r w:rsidRPr="00B17C9C">
        <w:rPr>
          <w:rFonts w:ascii="Arial" w:eastAsia="Arial" w:hAnsi="Arial" w:cs="Arial"/>
          <w:sz w:val="24"/>
          <w:szCs w:val="24"/>
          <w:lang w:val="en-US"/>
        </w:rPr>
        <w:t>Children who are due to start school and:</w:t>
      </w:r>
    </w:p>
    <w:p w:rsidR="00B17C9C" w:rsidRPr="00B17C9C" w:rsidRDefault="00B17C9C" w:rsidP="00B17C9C">
      <w:pPr>
        <w:widowControl w:val="0"/>
        <w:autoSpaceDE w:val="0"/>
        <w:autoSpaceDN w:val="0"/>
        <w:spacing w:before="1"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have an EHCP or statement of special educational needs naming that</w:t>
      </w:r>
      <w:r w:rsidRPr="00B17C9C">
        <w:rPr>
          <w:rFonts w:ascii="Arial" w:eastAsia="Arial" w:hAnsi="Arial" w:cs="Arial"/>
          <w:spacing w:val="-9"/>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are in public care or have been adopted from public</w:t>
      </w:r>
      <w:r w:rsidRPr="00B17C9C">
        <w:rPr>
          <w:rFonts w:ascii="Arial" w:eastAsia="Arial" w:hAnsi="Arial" w:cs="Arial"/>
          <w:spacing w:val="-8"/>
          <w:sz w:val="24"/>
          <w:szCs w:val="24"/>
          <w:lang w:val="en-US"/>
        </w:rPr>
        <w:t xml:space="preserve"> </w:t>
      </w:r>
      <w:r w:rsidRPr="00B17C9C">
        <w:rPr>
          <w:rFonts w:ascii="Arial" w:eastAsia="Arial" w:hAnsi="Arial" w:cs="Arial"/>
          <w:sz w:val="24"/>
          <w:szCs w:val="24"/>
          <w:lang w:val="en-US"/>
        </w:rPr>
        <w:t>care</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before="1" w:after="0" w:line="240" w:lineRule="auto"/>
        <w:ind w:left="840" w:right="331" w:hanging="721"/>
        <w:rPr>
          <w:rFonts w:ascii="Arial" w:eastAsia="Arial" w:hAnsi="Arial" w:cs="Arial"/>
          <w:sz w:val="24"/>
          <w:szCs w:val="24"/>
          <w:lang w:val="en-US"/>
        </w:rPr>
      </w:pPr>
      <w:r w:rsidRPr="00B17C9C">
        <w:rPr>
          <w:rFonts w:ascii="Arial" w:eastAsia="Arial" w:hAnsi="Arial" w:cs="Arial"/>
          <w:sz w:val="24"/>
          <w:szCs w:val="24"/>
          <w:lang w:val="en-US"/>
        </w:rPr>
        <w:t>live in the area served by the school and who have a sibling attending the school at the time of their</w:t>
      </w:r>
      <w:r w:rsidRPr="00B17C9C">
        <w:rPr>
          <w:rFonts w:ascii="Arial" w:eastAsia="Arial" w:hAnsi="Arial" w:cs="Arial"/>
          <w:spacing w:val="-5"/>
          <w:sz w:val="24"/>
          <w:szCs w:val="24"/>
          <w:lang w:val="en-US"/>
        </w:rPr>
        <w:t xml:space="preserve"> </w:t>
      </w:r>
      <w:r w:rsidRPr="00B17C9C">
        <w:rPr>
          <w:rFonts w:ascii="Arial" w:eastAsia="Arial" w:hAnsi="Arial" w:cs="Arial"/>
          <w:sz w:val="24"/>
          <w:szCs w:val="24"/>
          <w:lang w:val="en-US"/>
        </w:rPr>
        <w:t>admission</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27"/>
          <w:tab w:val="left" w:pos="828"/>
        </w:tabs>
        <w:autoSpaceDE w:val="0"/>
        <w:autoSpaceDN w:val="0"/>
        <w:spacing w:before="1" w:after="0" w:line="240" w:lineRule="auto"/>
        <w:ind w:left="828" w:right="112" w:hanging="708"/>
        <w:rPr>
          <w:rFonts w:ascii="Arial" w:eastAsia="Arial" w:hAnsi="Arial" w:cs="Arial"/>
          <w:sz w:val="24"/>
          <w:szCs w:val="24"/>
          <w:lang w:val="en-US"/>
        </w:rPr>
      </w:pPr>
      <w:r w:rsidRPr="00B17C9C">
        <w:rPr>
          <w:rFonts w:ascii="Arial" w:eastAsia="Arial" w:hAnsi="Arial" w:cs="Arial"/>
          <w:sz w:val="24"/>
          <w:szCs w:val="24"/>
          <w:lang w:val="en-US"/>
        </w:rPr>
        <w:t>live in the area served by the school who have a brother or sister attending the feeder junior</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27"/>
          <w:tab w:val="left" w:pos="828"/>
        </w:tabs>
        <w:autoSpaceDE w:val="0"/>
        <w:autoSpaceDN w:val="0"/>
        <w:spacing w:before="1" w:after="0" w:line="240" w:lineRule="auto"/>
        <w:ind w:left="828" w:right="345" w:hanging="708"/>
        <w:rPr>
          <w:rFonts w:ascii="Arial" w:eastAsia="Arial" w:hAnsi="Arial" w:cs="Arial"/>
          <w:sz w:val="24"/>
          <w:szCs w:val="24"/>
          <w:lang w:val="en-US"/>
        </w:rPr>
      </w:pPr>
      <w:r w:rsidRPr="00B17C9C">
        <w:rPr>
          <w:rFonts w:ascii="Arial" w:eastAsia="Arial" w:hAnsi="Arial" w:cs="Arial"/>
          <w:sz w:val="24"/>
          <w:szCs w:val="24"/>
          <w:lang w:val="en-US"/>
        </w:rPr>
        <w:t>have a disability and live in the area served by the school (Appropriate professional evidence will be required to confirm the</w:t>
      </w:r>
      <w:r w:rsidRPr="00B17C9C">
        <w:rPr>
          <w:rFonts w:ascii="Arial" w:eastAsia="Arial" w:hAnsi="Arial" w:cs="Arial"/>
          <w:spacing w:val="-6"/>
          <w:sz w:val="24"/>
          <w:szCs w:val="24"/>
          <w:lang w:val="en-US"/>
        </w:rPr>
        <w:t xml:space="preserve"> </w:t>
      </w:r>
      <w:r w:rsidRPr="00B17C9C">
        <w:rPr>
          <w:rFonts w:ascii="Arial" w:eastAsia="Arial" w:hAnsi="Arial" w:cs="Arial"/>
          <w:sz w:val="24"/>
          <w:szCs w:val="24"/>
          <w:lang w:val="en-US"/>
        </w:rPr>
        <w:t>disability)</w:t>
      </w:r>
    </w:p>
    <w:p w:rsidR="00B17C9C" w:rsidRPr="00B17C9C" w:rsidRDefault="00B17C9C" w:rsidP="00B17C9C">
      <w:pPr>
        <w:widowControl w:val="0"/>
        <w:autoSpaceDE w:val="0"/>
        <w:autoSpaceDN w:val="0"/>
        <w:spacing w:before="1"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live in the area served by the</w:t>
      </w:r>
      <w:r w:rsidRPr="00B17C9C">
        <w:rPr>
          <w:rFonts w:ascii="Arial" w:eastAsia="Arial" w:hAnsi="Arial" w:cs="Arial"/>
          <w:spacing w:val="-7"/>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after="0" w:line="240" w:lineRule="auto"/>
        <w:ind w:right="416" w:hanging="719"/>
        <w:rPr>
          <w:rFonts w:ascii="Arial" w:eastAsia="Arial" w:hAnsi="Arial" w:cs="Arial"/>
          <w:sz w:val="24"/>
          <w:szCs w:val="24"/>
          <w:lang w:val="en-US"/>
        </w:rPr>
      </w:pPr>
      <w:proofErr w:type="gramStart"/>
      <w:r w:rsidRPr="00B17C9C">
        <w:rPr>
          <w:rFonts w:ascii="Arial" w:eastAsia="Arial" w:hAnsi="Arial" w:cs="Arial"/>
          <w:sz w:val="24"/>
          <w:szCs w:val="24"/>
          <w:lang w:val="en-US"/>
        </w:rPr>
        <w:t>have</w:t>
      </w:r>
      <w:proofErr w:type="gramEnd"/>
      <w:r w:rsidRPr="00B17C9C">
        <w:rPr>
          <w:rFonts w:ascii="Arial" w:eastAsia="Arial" w:hAnsi="Arial" w:cs="Arial"/>
          <w:sz w:val="24"/>
          <w:szCs w:val="24"/>
          <w:lang w:val="en-US"/>
        </w:rPr>
        <w:t xml:space="preserve"> been allocated a permanent place at a Specialist Resource Base attached to the school. (Places allocated by Norfolk County Council’s Placement</w:t>
      </w:r>
      <w:r w:rsidRPr="00B17C9C">
        <w:rPr>
          <w:rFonts w:ascii="Arial" w:eastAsia="Arial" w:hAnsi="Arial" w:cs="Arial"/>
          <w:spacing w:val="-14"/>
          <w:sz w:val="24"/>
          <w:szCs w:val="24"/>
          <w:lang w:val="en-US"/>
        </w:rPr>
        <w:t xml:space="preserve"> </w:t>
      </w:r>
      <w:r w:rsidRPr="00B17C9C">
        <w:rPr>
          <w:rFonts w:ascii="Arial" w:eastAsia="Arial" w:hAnsi="Arial" w:cs="Arial"/>
          <w:sz w:val="24"/>
          <w:szCs w:val="24"/>
          <w:lang w:val="en-US"/>
        </w:rPr>
        <w:t>panel)</w:t>
      </w:r>
    </w:p>
    <w:p w:rsidR="00B17C9C" w:rsidRPr="00B17C9C" w:rsidRDefault="00B17C9C" w:rsidP="00B17C9C">
      <w:pPr>
        <w:widowControl w:val="0"/>
        <w:autoSpaceDE w:val="0"/>
        <w:autoSpaceDN w:val="0"/>
        <w:spacing w:before="2"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after="0" w:line="240" w:lineRule="auto"/>
        <w:ind w:right="760" w:hanging="719"/>
        <w:rPr>
          <w:rFonts w:ascii="Arial" w:eastAsia="Arial" w:hAnsi="Arial" w:cs="Arial"/>
          <w:sz w:val="24"/>
          <w:szCs w:val="24"/>
          <w:lang w:val="en-US"/>
        </w:rPr>
      </w:pPr>
      <w:r w:rsidRPr="00B17C9C">
        <w:rPr>
          <w:rFonts w:ascii="Arial" w:eastAsia="Arial" w:hAnsi="Arial" w:cs="Arial"/>
          <w:sz w:val="24"/>
          <w:szCs w:val="24"/>
          <w:lang w:val="en-US"/>
        </w:rPr>
        <w:t>live outside the area served by the school who have a brother or sister with a statement of special educational needs attending the school at the time of their admission</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 w:val="left" w:pos="8039"/>
        </w:tabs>
        <w:autoSpaceDE w:val="0"/>
        <w:autoSpaceDN w:val="0"/>
        <w:spacing w:after="0" w:line="240" w:lineRule="auto"/>
        <w:ind w:left="119" w:right="312"/>
        <w:rPr>
          <w:rFonts w:ascii="Arial" w:eastAsia="Arial" w:hAnsi="Arial" w:cs="Arial"/>
          <w:sz w:val="24"/>
          <w:szCs w:val="24"/>
          <w:lang w:val="en-US"/>
        </w:rPr>
      </w:pPr>
      <w:r w:rsidRPr="00B17C9C">
        <w:rPr>
          <w:rFonts w:ascii="Arial" w:eastAsia="Arial" w:hAnsi="Arial" w:cs="Arial"/>
          <w:sz w:val="24"/>
          <w:szCs w:val="24"/>
          <w:lang w:val="en-US"/>
        </w:rPr>
        <w:t>live outside the area served by the school who have a brother</w:t>
      </w:r>
      <w:r w:rsidRPr="00B17C9C">
        <w:rPr>
          <w:rFonts w:ascii="Arial" w:eastAsia="Arial" w:hAnsi="Arial" w:cs="Arial"/>
          <w:spacing w:val="-23"/>
          <w:sz w:val="24"/>
          <w:szCs w:val="24"/>
          <w:lang w:val="en-US"/>
        </w:rPr>
        <w:t xml:space="preserve"> </w:t>
      </w:r>
      <w:r w:rsidRPr="00B17C9C">
        <w:rPr>
          <w:rFonts w:ascii="Arial" w:eastAsia="Arial" w:hAnsi="Arial" w:cs="Arial"/>
          <w:sz w:val="24"/>
          <w:szCs w:val="24"/>
          <w:lang w:val="en-US"/>
        </w:rPr>
        <w:t>or</w:t>
      </w:r>
      <w:r w:rsidRPr="00B17C9C">
        <w:rPr>
          <w:rFonts w:ascii="Arial" w:eastAsia="Arial" w:hAnsi="Arial" w:cs="Arial"/>
          <w:spacing w:val="-3"/>
          <w:sz w:val="24"/>
          <w:szCs w:val="24"/>
          <w:lang w:val="en-US"/>
        </w:rPr>
        <w:t xml:space="preserve"> </w:t>
      </w:r>
      <w:r w:rsidRPr="00B17C9C">
        <w:rPr>
          <w:rFonts w:ascii="Arial" w:eastAsia="Arial" w:hAnsi="Arial" w:cs="Arial"/>
          <w:sz w:val="24"/>
          <w:szCs w:val="24"/>
          <w:lang w:val="en-US"/>
        </w:rPr>
        <w:t>sister</w:t>
      </w:r>
      <w:r w:rsidRPr="00B17C9C">
        <w:rPr>
          <w:rFonts w:ascii="Arial" w:eastAsia="Arial" w:hAnsi="Arial" w:cs="Arial"/>
          <w:sz w:val="24"/>
          <w:szCs w:val="24"/>
          <w:lang w:val="en-US"/>
        </w:rPr>
        <w:tab/>
      </w:r>
      <w:r w:rsidRPr="00B17C9C">
        <w:rPr>
          <w:rFonts w:ascii="Arial" w:eastAsia="Arial" w:hAnsi="Arial" w:cs="Arial"/>
          <w:spacing w:val="-3"/>
          <w:sz w:val="24"/>
          <w:szCs w:val="24"/>
          <w:lang w:val="en-US"/>
        </w:rPr>
        <w:t xml:space="preserve">attending </w:t>
      </w:r>
      <w:r w:rsidRPr="00B17C9C">
        <w:rPr>
          <w:rFonts w:ascii="Arial" w:eastAsia="Arial" w:hAnsi="Arial" w:cs="Arial"/>
          <w:sz w:val="24"/>
          <w:szCs w:val="24"/>
          <w:lang w:val="en-US"/>
        </w:rPr>
        <w:t>the school at the time of their</w:t>
      </w:r>
      <w:r w:rsidRPr="00B17C9C">
        <w:rPr>
          <w:rFonts w:ascii="Arial" w:eastAsia="Arial" w:hAnsi="Arial" w:cs="Arial"/>
          <w:spacing w:val="-3"/>
          <w:sz w:val="24"/>
          <w:szCs w:val="24"/>
          <w:lang w:val="en-US"/>
        </w:rPr>
        <w:t xml:space="preserve"> </w:t>
      </w:r>
      <w:r w:rsidRPr="00B17C9C">
        <w:rPr>
          <w:rFonts w:ascii="Arial" w:eastAsia="Arial" w:hAnsi="Arial" w:cs="Arial"/>
          <w:sz w:val="24"/>
          <w:szCs w:val="24"/>
          <w:lang w:val="en-US"/>
        </w:rPr>
        <w:t>admission</w:t>
      </w:r>
    </w:p>
    <w:p w:rsidR="00B17C9C" w:rsidRPr="00B17C9C" w:rsidRDefault="00B17C9C" w:rsidP="00B17C9C">
      <w:pPr>
        <w:widowControl w:val="0"/>
        <w:autoSpaceDE w:val="0"/>
        <w:autoSpaceDN w:val="0"/>
        <w:spacing w:before="2"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 w:val="left" w:pos="8039"/>
        </w:tabs>
        <w:autoSpaceDE w:val="0"/>
        <w:autoSpaceDN w:val="0"/>
        <w:spacing w:after="0" w:line="240" w:lineRule="auto"/>
        <w:ind w:left="119" w:right="312"/>
        <w:rPr>
          <w:rFonts w:ascii="Arial" w:eastAsia="Arial" w:hAnsi="Arial" w:cs="Arial"/>
          <w:sz w:val="24"/>
          <w:szCs w:val="24"/>
          <w:lang w:val="en-US"/>
        </w:rPr>
      </w:pPr>
      <w:r w:rsidRPr="00B17C9C">
        <w:rPr>
          <w:rFonts w:ascii="Arial" w:eastAsia="Arial" w:hAnsi="Arial" w:cs="Arial"/>
          <w:sz w:val="24"/>
          <w:szCs w:val="24"/>
          <w:lang w:val="en-US"/>
        </w:rPr>
        <w:t>live outside the area served by the school who have a brother</w:t>
      </w:r>
      <w:r w:rsidRPr="00B17C9C">
        <w:rPr>
          <w:rFonts w:ascii="Arial" w:eastAsia="Arial" w:hAnsi="Arial" w:cs="Arial"/>
          <w:spacing w:val="-23"/>
          <w:sz w:val="24"/>
          <w:szCs w:val="24"/>
          <w:lang w:val="en-US"/>
        </w:rPr>
        <w:t xml:space="preserve"> </w:t>
      </w:r>
      <w:r w:rsidRPr="00B17C9C">
        <w:rPr>
          <w:rFonts w:ascii="Arial" w:eastAsia="Arial" w:hAnsi="Arial" w:cs="Arial"/>
          <w:sz w:val="24"/>
          <w:szCs w:val="24"/>
          <w:lang w:val="en-US"/>
        </w:rPr>
        <w:t>or</w:t>
      </w:r>
      <w:r w:rsidRPr="00B17C9C">
        <w:rPr>
          <w:rFonts w:ascii="Arial" w:eastAsia="Arial" w:hAnsi="Arial" w:cs="Arial"/>
          <w:spacing w:val="-3"/>
          <w:sz w:val="24"/>
          <w:szCs w:val="24"/>
          <w:lang w:val="en-US"/>
        </w:rPr>
        <w:t xml:space="preserve"> </w:t>
      </w:r>
      <w:r w:rsidRPr="00B17C9C">
        <w:rPr>
          <w:rFonts w:ascii="Arial" w:eastAsia="Arial" w:hAnsi="Arial" w:cs="Arial"/>
          <w:sz w:val="24"/>
          <w:szCs w:val="24"/>
          <w:lang w:val="en-US"/>
        </w:rPr>
        <w:t>sister</w:t>
      </w:r>
      <w:r w:rsidRPr="00B17C9C">
        <w:rPr>
          <w:rFonts w:ascii="Arial" w:eastAsia="Arial" w:hAnsi="Arial" w:cs="Arial"/>
          <w:sz w:val="24"/>
          <w:szCs w:val="24"/>
          <w:lang w:val="en-US"/>
        </w:rPr>
        <w:tab/>
      </w:r>
      <w:r w:rsidRPr="00B17C9C">
        <w:rPr>
          <w:rFonts w:ascii="Arial" w:eastAsia="Arial" w:hAnsi="Arial" w:cs="Arial"/>
          <w:spacing w:val="-3"/>
          <w:sz w:val="24"/>
          <w:szCs w:val="24"/>
          <w:lang w:val="en-US"/>
        </w:rPr>
        <w:t xml:space="preserve">attending </w:t>
      </w:r>
      <w:r w:rsidRPr="00B17C9C">
        <w:rPr>
          <w:rFonts w:ascii="Arial" w:eastAsia="Arial" w:hAnsi="Arial" w:cs="Arial"/>
          <w:sz w:val="24"/>
          <w:szCs w:val="24"/>
          <w:lang w:val="en-US"/>
        </w:rPr>
        <w:t>the feeder junior</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before="1" w:after="0" w:line="240" w:lineRule="auto"/>
        <w:ind w:right="1044"/>
        <w:rPr>
          <w:rFonts w:ascii="Arial" w:eastAsia="Arial" w:hAnsi="Arial" w:cs="Arial"/>
          <w:sz w:val="24"/>
          <w:szCs w:val="24"/>
          <w:lang w:val="en-US"/>
        </w:rPr>
      </w:pPr>
      <w:r w:rsidRPr="00B17C9C">
        <w:rPr>
          <w:rFonts w:ascii="Arial" w:eastAsia="Arial" w:hAnsi="Arial" w:cs="Arial"/>
          <w:sz w:val="24"/>
          <w:szCs w:val="24"/>
          <w:lang w:val="en-US"/>
        </w:rPr>
        <w:t>have a disability and live outside the area served by the school (Appropriate professional evidence will be required to confirm the</w:t>
      </w:r>
      <w:r w:rsidRPr="00B17C9C">
        <w:rPr>
          <w:rFonts w:ascii="Arial" w:eastAsia="Arial" w:hAnsi="Arial" w:cs="Arial"/>
          <w:spacing w:val="-12"/>
          <w:sz w:val="24"/>
          <w:szCs w:val="24"/>
          <w:lang w:val="en-US"/>
        </w:rPr>
        <w:t xml:space="preserve"> </w:t>
      </w:r>
      <w:r w:rsidRPr="00B17C9C">
        <w:rPr>
          <w:rFonts w:ascii="Arial" w:eastAsia="Arial" w:hAnsi="Arial" w:cs="Arial"/>
          <w:sz w:val="24"/>
          <w:szCs w:val="24"/>
          <w:lang w:val="en-US"/>
        </w:rPr>
        <w:t>disability)</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before="1" w:after="0" w:line="240" w:lineRule="auto"/>
        <w:rPr>
          <w:rFonts w:ascii="Arial" w:eastAsia="Arial" w:hAnsi="Arial" w:cs="Arial"/>
          <w:sz w:val="24"/>
          <w:szCs w:val="24"/>
          <w:lang w:val="en-US"/>
        </w:rPr>
      </w:pPr>
      <w:r w:rsidRPr="00B17C9C">
        <w:rPr>
          <w:rFonts w:ascii="Arial" w:eastAsia="Arial" w:hAnsi="Arial" w:cs="Arial"/>
          <w:sz w:val="24"/>
          <w:szCs w:val="24"/>
          <w:lang w:val="en-US"/>
        </w:rPr>
        <w:t>children of</w:t>
      </w:r>
      <w:r w:rsidRPr="00B17C9C">
        <w:rPr>
          <w:rFonts w:ascii="Arial" w:eastAsia="Arial" w:hAnsi="Arial" w:cs="Arial"/>
          <w:spacing w:val="1"/>
          <w:sz w:val="24"/>
          <w:szCs w:val="24"/>
          <w:lang w:val="en-US"/>
        </w:rPr>
        <w:t xml:space="preserve"> </w:t>
      </w:r>
      <w:r w:rsidRPr="00B17C9C">
        <w:rPr>
          <w:rFonts w:ascii="Arial" w:eastAsia="Arial" w:hAnsi="Arial" w:cs="Arial"/>
          <w:sz w:val="24"/>
          <w:szCs w:val="24"/>
          <w:lang w:val="en-US"/>
        </w:rPr>
        <w:t>staff</w:t>
      </w:r>
    </w:p>
    <w:p w:rsidR="00B17C9C" w:rsidRPr="00B17C9C" w:rsidRDefault="00B17C9C" w:rsidP="00B17C9C">
      <w:pPr>
        <w:widowControl w:val="0"/>
        <w:numPr>
          <w:ilvl w:val="1"/>
          <w:numId w:val="3"/>
        </w:numPr>
        <w:tabs>
          <w:tab w:val="left" w:pos="992"/>
          <w:tab w:val="left" w:pos="8498"/>
        </w:tabs>
        <w:autoSpaceDE w:val="0"/>
        <w:autoSpaceDN w:val="0"/>
        <w:spacing w:after="0" w:line="240" w:lineRule="auto"/>
        <w:ind w:right="222" w:firstLine="615"/>
        <w:rPr>
          <w:rFonts w:ascii="Arial" w:eastAsia="Arial" w:hAnsi="Arial" w:cs="Arial"/>
          <w:sz w:val="24"/>
          <w:szCs w:val="24"/>
          <w:lang w:val="en-US"/>
        </w:rPr>
      </w:pPr>
      <w:r w:rsidRPr="00B17C9C">
        <w:rPr>
          <w:rFonts w:ascii="Arial" w:eastAsia="Arial" w:hAnsi="Arial" w:cs="Arial"/>
          <w:sz w:val="24"/>
          <w:szCs w:val="24"/>
          <w:lang w:val="en-US"/>
        </w:rPr>
        <w:t>where a member of staff has been employed at the school for two</w:t>
      </w:r>
      <w:r w:rsidRPr="00B17C9C">
        <w:rPr>
          <w:rFonts w:ascii="Arial" w:eastAsia="Arial" w:hAnsi="Arial" w:cs="Arial"/>
          <w:spacing w:val="-26"/>
          <w:sz w:val="24"/>
          <w:szCs w:val="24"/>
          <w:lang w:val="en-US"/>
        </w:rPr>
        <w:t xml:space="preserve"> </w:t>
      </w:r>
      <w:r w:rsidRPr="00B17C9C">
        <w:rPr>
          <w:rFonts w:ascii="Arial" w:eastAsia="Arial" w:hAnsi="Arial" w:cs="Arial"/>
          <w:sz w:val="24"/>
          <w:szCs w:val="24"/>
          <w:lang w:val="en-US"/>
        </w:rPr>
        <w:t>or</w:t>
      </w:r>
      <w:r w:rsidRPr="00B17C9C">
        <w:rPr>
          <w:rFonts w:ascii="Arial" w:eastAsia="Arial" w:hAnsi="Arial" w:cs="Arial"/>
          <w:spacing w:val="-3"/>
          <w:sz w:val="24"/>
          <w:szCs w:val="24"/>
          <w:lang w:val="en-US"/>
        </w:rPr>
        <w:t xml:space="preserve"> </w:t>
      </w:r>
      <w:r w:rsidRPr="00B17C9C">
        <w:rPr>
          <w:rFonts w:ascii="Arial" w:eastAsia="Arial" w:hAnsi="Arial" w:cs="Arial"/>
          <w:sz w:val="24"/>
          <w:szCs w:val="24"/>
          <w:lang w:val="en-US"/>
        </w:rPr>
        <w:t>more</w:t>
      </w:r>
      <w:r w:rsidRPr="00B17C9C">
        <w:rPr>
          <w:rFonts w:ascii="Arial" w:eastAsia="Arial" w:hAnsi="Arial" w:cs="Arial"/>
          <w:sz w:val="24"/>
          <w:szCs w:val="24"/>
          <w:lang w:val="en-US"/>
        </w:rPr>
        <w:tab/>
      </w:r>
      <w:r w:rsidRPr="00B17C9C">
        <w:rPr>
          <w:rFonts w:ascii="Arial" w:eastAsia="Arial" w:hAnsi="Arial" w:cs="Arial"/>
          <w:spacing w:val="-4"/>
          <w:sz w:val="24"/>
          <w:szCs w:val="24"/>
          <w:lang w:val="en-US"/>
        </w:rPr>
        <w:t xml:space="preserve">years </w:t>
      </w:r>
      <w:r w:rsidRPr="00B17C9C">
        <w:rPr>
          <w:rFonts w:ascii="Arial" w:eastAsia="Arial" w:hAnsi="Arial" w:cs="Arial"/>
          <w:sz w:val="24"/>
          <w:szCs w:val="24"/>
          <w:lang w:val="en-US"/>
        </w:rPr>
        <w:t>at the time at which the application for admission to the school is  made</w:t>
      </w:r>
      <w:r w:rsidRPr="00B17C9C">
        <w:rPr>
          <w:rFonts w:ascii="Arial" w:eastAsia="Arial" w:hAnsi="Arial" w:cs="Arial"/>
          <w:spacing w:val="-21"/>
          <w:sz w:val="24"/>
          <w:szCs w:val="24"/>
          <w:lang w:val="en-US"/>
        </w:rPr>
        <w:t xml:space="preserve"> </w:t>
      </w:r>
      <w:r w:rsidRPr="00B17C9C">
        <w:rPr>
          <w:rFonts w:ascii="Arial" w:eastAsia="Arial" w:hAnsi="Arial" w:cs="Arial"/>
          <w:sz w:val="24"/>
          <w:szCs w:val="24"/>
          <w:lang w:val="en-US"/>
        </w:rPr>
        <w:t>and/or</w:t>
      </w:r>
    </w:p>
    <w:p w:rsidR="00B17C9C" w:rsidRPr="00B17C9C" w:rsidRDefault="00B17C9C" w:rsidP="00B17C9C">
      <w:pPr>
        <w:widowControl w:val="0"/>
        <w:numPr>
          <w:ilvl w:val="1"/>
          <w:numId w:val="3"/>
        </w:numPr>
        <w:tabs>
          <w:tab w:val="left" w:pos="929"/>
        </w:tabs>
        <w:autoSpaceDE w:val="0"/>
        <w:autoSpaceDN w:val="0"/>
        <w:spacing w:before="1" w:after="0" w:line="240" w:lineRule="auto"/>
        <w:ind w:right="307" w:firstLine="552"/>
        <w:rPr>
          <w:rFonts w:ascii="Arial" w:eastAsia="Arial" w:hAnsi="Arial" w:cs="Arial"/>
          <w:sz w:val="24"/>
          <w:szCs w:val="24"/>
          <w:lang w:val="en-US"/>
        </w:rPr>
      </w:pPr>
      <w:r w:rsidRPr="00B17C9C">
        <w:rPr>
          <w:rFonts w:ascii="Arial" w:eastAsia="Arial" w:hAnsi="Arial" w:cs="Arial"/>
          <w:sz w:val="24"/>
          <w:szCs w:val="24"/>
          <w:lang w:val="en-US"/>
        </w:rPr>
        <w:t>the member of staff is recruited to fill a vacant post for there is a demonstrable skill shortage</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numPr>
          <w:ilvl w:val="0"/>
          <w:numId w:val="3"/>
        </w:numPr>
        <w:tabs>
          <w:tab w:val="left" w:pos="839"/>
          <w:tab w:val="left" w:pos="840"/>
        </w:tabs>
        <w:autoSpaceDE w:val="0"/>
        <w:autoSpaceDN w:val="0"/>
        <w:spacing w:before="37" w:after="0" w:line="240" w:lineRule="auto"/>
        <w:rPr>
          <w:rFonts w:ascii="Arial" w:eastAsia="Arial" w:hAnsi="Arial" w:cs="Arial"/>
          <w:sz w:val="24"/>
          <w:szCs w:val="24"/>
          <w:lang w:val="en-US"/>
        </w:rPr>
      </w:pPr>
      <w:r w:rsidRPr="00B17C9C">
        <w:rPr>
          <w:rFonts w:ascii="Arial" w:eastAsia="Arial" w:hAnsi="Arial" w:cs="Arial"/>
          <w:sz w:val="24"/>
          <w:szCs w:val="24"/>
          <w:lang w:val="en-US"/>
        </w:rPr>
        <w:t>live outside the area served by the</w:t>
      </w:r>
      <w:r w:rsidRPr="00B17C9C">
        <w:rPr>
          <w:rFonts w:ascii="Arial" w:eastAsia="Arial" w:hAnsi="Arial" w:cs="Arial"/>
          <w:spacing w:val="-6"/>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before="1"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108"/>
        <w:rPr>
          <w:rFonts w:ascii="Arial" w:eastAsia="Arial" w:hAnsi="Arial" w:cs="Arial"/>
          <w:sz w:val="24"/>
          <w:szCs w:val="24"/>
          <w:lang w:val="en-US"/>
        </w:rPr>
      </w:pPr>
      <w:r w:rsidRPr="00B17C9C">
        <w:rPr>
          <w:rFonts w:ascii="Arial" w:eastAsia="Arial" w:hAnsi="Arial" w:cs="Arial"/>
          <w:sz w:val="24"/>
          <w:szCs w:val="24"/>
          <w:lang w:val="en-US"/>
        </w:rPr>
        <w:t>If all children within any of the above rules cannot be offered a place, the highest priority will be given to children living nearest to the school within that rule. To determine who lives nearest, distance will be measured on a straight line “crow fly” basis, using Ordnance Survey data. The address will be measured from the post office address point on the property.</w:t>
      </w:r>
    </w:p>
    <w:p w:rsidR="00B17C9C" w:rsidRPr="00B17C9C" w:rsidRDefault="00B17C9C" w:rsidP="00B17C9C">
      <w:pPr>
        <w:widowControl w:val="0"/>
        <w:autoSpaceDE w:val="0"/>
        <w:autoSpaceDN w:val="0"/>
        <w:spacing w:before="11"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106" w:firstLine="62"/>
        <w:rPr>
          <w:rFonts w:ascii="Arial" w:eastAsia="Arial" w:hAnsi="Arial" w:cs="Arial"/>
          <w:sz w:val="24"/>
          <w:szCs w:val="24"/>
          <w:lang w:val="en-US"/>
        </w:rPr>
      </w:pPr>
      <w:r w:rsidRPr="00B17C9C">
        <w:rPr>
          <w:rFonts w:ascii="Arial" w:eastAsia="Arial" w:hAnsi="Arial" w:cs="Arial"/>
          <w:sz w:val="24"/>
          <w:szCs w:val="24"/>
          <w:lang w:val="en-US"/>
        </w:rPr>
        <w:t>In the unlikely event that distance does not separate the final two or more pupils seeking the last remaining place, a random allocation will be used to determine who is offered the final place.</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480" w:lineRule="auto"/>
        <w:ind w:left="119" w:right="536"/>
        <w:rPr>
          <w:rFonts w:ascii="Arial" w:eastAsia="Arial" w:hAnsi="Arial" w:cs="Arial"/>
          <w:sz w:val="24"/>
          <w:szCs w:val="24"/>
          <w:lang w:val="en-US"/>
        </w:rPr>
      </w:pPr>
      <w:r w:rsidRPr="00B17C9C">
        <w:rPr>
          <w:rFonts w:ascii="Arial" w:eastAsia="Arial" w:hAnsi="Arial" w:cs="Arial"/>
          <w:sz w:val="24"/>
          <w:szCs w:val="24"/>
          <w:lang w:val="en-US"/>
        </w:rPr>
        <w:t>NOTE: Criteria 7 only applies to schools which have a Specialist Resource Base on site. Feeder school priority will only apply in the first year of entry to the school.</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36" w:after="0" w:line="240" w:lineRule="auto"/>
        <w:ind w:left="119" w:right="143"/>
        <w:outlineLvl w:val="1"/>
        <w:rPr>
          <w:rFonts w:ascii="Arial" w:eastAsia="Arial" w:hAnsi="Arial" w:cs="Arial"/>
          <w:b/>
          <w:bCs/>
          <w:sz w:val="24"/>
          <w:szCs w:val="24"/>
          <w:lang w:val="en-US"/>
        </w:rPr>
      </w:pPr>
      <w:r w:rsidRPr="00B17C9C">
        <w:rPr>
          <w:rFonts w:ascii="Arial" w:eastAsia="Arial" w:hAnsi="Arial" w:cs="Arial"/>
          <w:b/>
          <w:bCs/>
          <w:sz w:val="24"/>
          <w:szCs w:val="24"/>
          <w:lang w:val="en-US"/>
        </w:rPr>
        <w:t>Oversubscription rules for pupils transferring to community and voluntary controlled junior schools (Year 3) for children in their last year at an Infant or First school.</w:t>
      </w:r>
    </w:p>
    <w:p w:rsidR="00B17C9C" w:rsidRPr="00B17C9C" w:rsidRDefault="00B17C9C" w:rsidP="00B17C9C">
      <w:pPr>
        <w:widowControl w:val="0"/>
        <w:autoSpaceDE w:val="0"/>
        <w:autoSpaceDN w:val="0"/>
        <w:spacing w:before="2" w:after="0" w:line="240" w:lineRule="auto"/>
        <w:rPr>
          <w:rFonts w:ascii="Arial" w:eastAsia="Arial" w:hAnsi="Arial" w:cs="Arial"/>
          <w:b/>
          <w:sz w:val="24"/>
          <w:szCs w:val="24"/>
          <w:lang w:val="en-US"/>
        </w:rPr>
      </w:pPr>
    </w:p>
    <w:p w:rsidR="00B17C9C" w:rsidRPr="00B17C9C" w:rsidRDefault="00B17C9C" w:rsidP="00B17C9C">
      <w:pPr>
        <w:widowControl w:val="0"/>
        <w:autoSpaceDE w:val="0"/>
        <w:autoSpaceDN w:val="0"/>
        <w:spacing w:after="0" w:line="240" w:lineRule="auto"/>
        <w:ind w:left="119" w:right="548"/>
        <w:rPr>
          <w:rFonts w:ascii="Arial" w:eastAsia="Arial" w:hAnsi="Arial" w:cs="Arial"/>
          <w:sz w:val="24"/>
          <w:szCs w:val="24"/>
          <w:lang w:val="en-US"/>
        </w:rPr>
      </w:pPr>
      <w:r w:rsidRPr="00B17C9C">
        <w:rPr>
          <w:rFonts w:ascii="Arial" w:eastAsia="Arial" w:hAnsi="Arial" w:cs="Arial"/>
          <w:sz w:val="24"/>
          <w:szCs w:val="24"/>
          <w:lang w:val="en-US"/>
        </w:rPr>
        <w:t>If there are more applications for places than there are places available, we will give preference to children living nearest to the school, according to the following rules in this order of priority:</w:t>
      </w:r>
    </w:p>
    <w:p w:rsidR="00B17C9C" w:rsidRPr="00B17C9C" w:rsidRDefault="00B17C9C" w:rsidP="00B17C9C">
      <w:pPr>
        <w:widowControl w:val="0"/>
        <w:autoSpaceDE w:val="0"/>
        <w:autoSpaceDN w:val="0"/>
        <w:spacing w:before="11" w:after="0" w:line="240" w:lineRule="auto"/>
        <w:rPr>
          <w:rFonts w:ascii="Arial" w:eastAsia="Arial" w:hAnsi="Arial" w:cs="Arial"/>
          <w:sz w:val="24"/>
          <w:szCs w:val="24"/>
          <w:lang w:val="en-US"/>
        </w:rPr>
      </w:pPr>
    </w:p>
    <w:p w:rsidR="00B17C9C" w:rsidRPr="00B17C9C" w:rsidRDefault="00B17C9C" w:rsidP="00B17C9C">
      <w:pPr>
        <w:widowControl w:val="0"/>
        <w:numPr>
          <w:ilvl w:val="0"/>
          <w:numId w:val="2"/>
        </w:numPr>
        <w:tabs>
          <w:tab w:val="left" w:pos="827"/>
          <w:tab w:val="left" w:pos="828"/>
        </w:tabs>
        <w:autoSpaceDE w:val="0"/>
        <w:autoSpaceDN w:val="0"/>
        <w:spacing w:after="0" w:line="252" w:lineRule="exact"/>
        <w:rPr>
          <w:rFonts w:ascii="Arial" w:eastAsia="Arial" w:hAnsi="Arial" w:cs="Arial"/>
          <w:sz w:val="24"/>
          <w:szCs w:val="24"/>
          <w:lang w:val="en-US"/>
        </w:rPr>
      </w:pPr>
      <w:r w:rsidRPr="00B17C9C">
        <w:rPr>
          <w:rFonts w:ascii="Arial" w:eastAsia="Arial" w:hAnsi="Arial" w:cs="Arial"/>
          <w:sz w:val="24"/>
          <w:szCs w:val="24"/>
          <w:lang w:val="en-US"/>
        </w:rPr>
        <w:t>children with an EHCP or statement of special educational needs naming that</w:t>
      </w:r>
      <w:r w:rsidRPr="00B17C9C">
        <w:rPr>
          <w:rFonts w:ascii="Arial" w:eastAsia="Arial" w:hAnsi="Arial" w:cs="Arial"/>
          <w:spacing w:val="-21"/>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490" w:hanging="709"/>
        <w:rPr>
          <w:rFonts w:ascii="Arial" w:eastAsia="Arial" w:hAnsi="Arial" w:cs="Arial"/>
          <w:sz w:val="24"/>
          <w:szCs w:val="24"/>
          <w:lang w:val="en-US"/>
        </w:rPr>
      </w:pPr>
      <w:r w:rsidRPr="00B17C9C">
        <w:rPr>
          <w:rFonts w:ascii="Arial" w:eastAsia="Arial" w:hAnsi="Arial" w:cs="Arial"/>
          <w:sz w:val="24"/>
          <w:szCs w:val="24"/>
          <w:lang w:val="en-US"/>
        </w:rPr>
        <w:t>children in public care or who have been adopted from public care who are due to transfer</w:t>
      </w: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344"/>
        <w:rPr>
          <w:rFonts w:ascii="Arial" w:eastAsia="Arial" w:hAnsi="Arial" w:cs="Arial"/>
          <w:sz w:val="24"/>
          <w:szCs w:val="24"/>
          <w:lang w:val="en-US"/>
        </w:rPr>
      </w:pPr>
      <w:r w:rsidRPr="00B17C9C">
        <w:rPr>
          <w:rFonts w:ascii="Arial" w:eastAsia="Arial" w:hAnsi="Arial" w:cs="Arial"/>
          <w:sz w:val="24"/>
          <w:szCs w:val="24"/>
          <w:lang w:val="en-US"/>
        </w:rPr>
        <w:t>children who are due to transfer, living in the area served by the school who have a brother or sister attending the school at the time of their</w:t>
      </w:r>
      <w:r w:rsidRPr="00B17C9C">
        <w:rPr>
          <w:rFonts w:ascii="Arial" w:eastAsia="Arial" w:hAnsi="Arial" w:cs="Arial"/>
          <w:spacing w:val="-8"/>
          <w:sz w:val="24"/>
          <w:szCs w:val="24"/>
          <w:lang w:val="en-US"/>
        </w:rPr>
        <w:t xml:space="preserve"> </w:t>
      </w:r>
      <w:r w:rsidRPr="00B17C9C">
        <w:rPr>
          <w:rFonts w:ascii="Arial" w:eastAsia="Arial" w:hAnsi="Arial" w:cs="Arial"/>
          <w:sz w:val="24"/>
          <w:szCs w:val="24"/>
          <w:lang w:val="en-US"/>
        </w:rPr>
        <w:t>admission</w:t>
      </w: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221"/>
        <w:rPr>
          <w:rFonts w:ascii="Arial" w:eastAsia="Arial" w:hAnsi="Arial" w:cs="Arial"/>
          <w:sz w:val="24"/>
          <w:szCs w:val="24"/>
          <w:lang w:val="en-US"/>
        </w:rPr>
      </w:pPr>
      <w:r w:rsidRPr="00B17C9C">
        <w:rPr>
          <w:rFonts w:ascii="Arial" w:eastAsia="Arial" w:hAnsi="Arial" w:cs="Arial"/>
          <w:sz w:val="24"/>
          <w:szCs w:val="24"/>
          <w:lang w:val="en-US"/>
        </w:rPr>
        <w:t>children who are due to transfer, living in the area served by the school who have no brother or sister connection with the</w:t>
      </w:r>
      <w:r w:rsidRPr="00B17C9C">
        <w:rPr>
          <w:rFonts w:ascii="Arial" w:eastAsia="Arial" w:hAnsi="Arial" w:cs="Arial"/>
          <w:spacing w:val="1"/>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2"/>
        </w:numPr>
        <w:tabs>
          <w:tab w:val="left" w:pos="827"/>
          <w:tab w:val="left" w:pos="828"/>
        </w:tabs>
        <w:autoSpaceDE w:val="0"/>
        <w:autoSpaceDN w:val="0"/>
        <w:spacing w:before="1" w:after="0" w:line="240" w:lineRule="auto"/>
        <w:ind w:left="828" w:right="564"/>
        <w:rPr>
          <w:rFonts w:ascii="Arial" w:eastAsia="Arial" w:hAnsi="Arial" w:cs="Arial"/>
          <w:sz w:val="24"/>
          <w:szCs w:val="24"/>
          <w:lang w:val="en-US"/>
        </w:rPr>
      </w:pPr>
      <w:proofErr w:type="gramStart"/>
      <w:r w:rsidRPr="00B17C9C">
        <w:rPr>
          <w:rFonts w:ascii="Arial" w:eastAsia="Arial" w:hAnsi="Arial" w:cs="Arial"/>
          <w:sz w:val="24"/>
          <w:szCs w:val="24"/>
          <w:lang w:val="en-US"/>
        </w:rPr>
        <w:t>children</w:t>
      </w:r>
      <w:proofErr w:type="gramEnd"/>
      <w:r w:rsidRPr="00B17C9C">
        <w:rPr>
          <w:rFonts w:ascii="Arial" w:eastAsia="Arial" w:hAnsi="Arial" w:cs="Arial"/>
          <w:sz w:val="24"/>
          <w:szCs w:val="24"/>
          <w:lang w:val="en-US"/>
        </w:rPr>
        <w:t xml:space="preserve"> who are due to transfer and have been allocated a permanent place at a Specialist Resource Base attached to the school. (Places allocated by Norfolk County Council’s Placement panel).</w:t>
      </w: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531"/>
        <w:rPr>
          <w:rFonts w:ascii="Arial" w:eastAsia="Arial" w:hAnsi="Arial" w:cs="Arial"/>
          <w:sz w:val="24"/>
          <w:szCs w:val="24"/>
          <w:lang w:val="en-US"/>
        </w:rPr>
      </w:pPr>
      <w:r w:rsidRPr="00B17C9C">
        <w:rPr>
          <w:rFonts w:ascii="Arial" w:eastAsia="Arial" w:hAnsi="Arial" w:cs="Arial"/>
          <w:sz w:val="24"/>
          <w:szCs w:val="24"/>
          <w:lang w:val="en-US"/>
        </w:rPr>
        <w:t>children who are due to transfer, living outside the area served by the school</w:t>
      </w:r>
      <w:r w:rsidRPr="00B17C9C">
        <w:rPr>
          <w:rFonts w:ascii="Arial" w:eastAsia="Arial" w:hAnsi="Arial" w:cs="Arial"/>
          <w:spacing w:val="-38"/>
          <w:sz w:val="24"/>
          <w:szCs w:val="24"/>
          <w:lang w:val="en-US"/>
        </w:rPr>
        <w:t xml:space="preserve"> </w:t>
      </w:r>
      <w:r w:rsidRPr="00B17C9C">
        <w:rPr>
          <w:rFonts w:ascii="Arial" w:eastAsia="Arial" w:hAnsi="Arial" w:cs="Arial"/>
          <w:sz w:val="24"/>
          <w:szCs w:val="24"/>
          <w:lang w:val="en-US"/>
        </w:rPr>
        <w:t>who have a brother or sister attending the school at the time of their</w:t>
      </w:r>
      <w:r w:rsidRPr="00B17C9C">
        <w:rPr>
          <w:rFonts w:ascii="Arial" w:eastAsia="Arial" w:hAnsi="Arial" w:cs="Arial"/>
          <w:spacing w:val="-16"/>
          <w:sz w:val="24"/>
          <w:szCs w:val="24"/>
          <w:lang w:val="en-US"/>
        </w:rPr>
        <w:t xml:space="preserve"> </w:t>
      </w:r>
      <w:r w:rsidRPr="00B17C9C">
        <w:rPr>
          <w:rFonts w:ascii="Arial" w:eastAsia="Arial" w:hAnsi="Arial" w:cs="Arial"/>
          <w:sz w:val="24"/>
          <w:szCs w:val="24"/>
          <w:lang w:val="en-US"/>
        </w:rPr>
        <w:t>admission</w:t>
      </w: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564"/>
        <w:rPr>
          <w:rFonts w:ascii="Arial" w:eastAsia="Arial" w:hAnsi="Arial" w:cs="Arial"/>
          <w:sz w:val="24"/>
          <w:szCs w:val="24"/>
          <w:lang w:val="en-US"/>
        </w:rPr>
      </w:pPr>
      <w:proofErr w:type="gramStart"/>
      <w:r w:rsidRPr="00B17C9C">
        <w:rPr>
          <w:rFonts w:ascii="Arial" w:eastAsia="Arial" w:hAnsi="Arial" w:cs="Arial"/>
          <w:sz w:val="24"/>
          <w:szCs w:val="24"/>
          <w:lang w:val="en-US"/>
        </w:rPr>
        <w:t>children</w:t>
      </w:r>
      <w:proofErr w:type="gramEnd"/>
      <w:r w:rsidRPr="00B17C9C">
        <w:rPr>
          <w:rFonts w:ascii="Arial" w:eastAsia="Arial" w:hAnsi="Arial" w:cs="Arial"/>
          <w:sz w:val="24"/>
          <w:szCs w:val="24"/>
          <w:lang w:val="en-US"/>
        </w:rPr>
        <w:t xml:space="preserve"> who are due to transfer, living outside the area served by the school and attend a feeder school at the opening date of the admission</w:t>
      </w:r>
      <w:r w:rsidRPr="00B17C9C">
        <w:rPr>
          <w:rFonts w:ascii="Arial" w:eastAsia="Arial" w:hAnsi="Arial" w:cs="Arial"/>
          <w:spacing w:val="-18"/>
          <w:sz w:val="24"/>
          <w:szCs w:val="24"/>
          <w:lang w:val="en-US"/>
        </w:rPr>
        <w:t xml:space="preserve"> </w:t>
      </w:r>
      <w:r w:rsidRPr="00B17C9C">
        <w:rPr>
          <w:rFonts w:ascii="Arial" w:eastAsia="Arial" w:hAnsi="Arial" w:cs="Arial"/>
          <w:sz w:val="24"/>
          <w:szCs w:val="24"/>
          <w:lang w:val="en-US"/>
        </w:rPr>
        <w:t>round.</w:t>
      </w:r>
    </w:p>
    <w:p w:rsidR="00B17C9C" w:rsidRPr="00B17C9C" w:rsidRDefault="00B17C9C" w:rsidP="00B17C9C">
      <w:pPr>
        <w:widowControl w:val="0"/>
        <w:numPr>
          <w:ilvl w:val="0"/>
          <w:numId w:val="2"/>
        </w:numPr>
        <w:tabs>
          <w:tab w:val="left" w:pos="839"/>
          <w:tab w:val="left" w:pos="840"/>
        </w:tabs>
        <w:autoSpaceDE w:val="0"/>
        <w:autoSpaceDN w:val="0"/>
        <w:spacing w:after="0" w:line="240" w:lineRule="auto"/>
        <w:ind w:left="840" w:hanging="720"/>
        <w:rPr>
          <w:rFonts w:ascii="Arial" w:eastAsia="Arial" w:hAnsi="Arial" w:cs="Arial"/>
          <w:sz w:val="24"/>
          <w:szCs w:val="24"/>
          <w:lang w:val="en-US"/>
        </w:rPr>
      </w:pPr>
      <w:r w:rsidRPr="00B17C9C">
        <w:rPr>
          <w:rFonts w:ascii="Arial" w:eastAsia="Arial" w:hAnsi="Arial" w:cs="Arial"/>
          <w:sz w:val="24"/>
          <w:szCs w:val="24"/>
          <w:lang w:val="en-US"/>
        </w:rPr>
        <w:t>children of</w:t>
      </w:r>
      <w:r w:rsidRPr="00B17C9C">
        <w:rPr>
          <w:rFonts w:ascii="Arial" w:eastAsia="Arial" w:hAnsi="Arial" w:cs="Arial"/>
          <w:spacing w:val="1"/>
          <w:sz w:val="24"/>
          <w:szCs w:val="24"/>
          <w:lang w:val="en-US"/>
        </w:rPr>
        <w:t xml:space="preserve"> </w:t>
      </w:r>
      <w:r w:rsidRPr="00B17C9C">
        <w:rPr>
          <w:rFonts w:ascii="Arial" w:eastAsia="Arial" w:hAnsi="Arial" w:cs="Arial"/>
          <w:sz w:val="24"/>
          <w:szCs w:val="24"/>
          <w:lang w:val="en-US"/>
        </w:rPr>
        <w:t>staff</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numPr>
          <w:ilvl w:val="1"/>
          <w:numId w:val="2"/>
        </w:numPr>
        <w:tabs>
          <w:tab w:val="left" w:pos="992"/>
          <w:tab w:val="left" w:pos="8498"/>
        </w:tabs>
        <w:autoSpaceDE w:val="0"/>
        <w:autoSpaceDN w:val="0"/>
        <w:spacing w:after="0" w:line="240" w:lineRule="auto"/>
        <w:ind w:right="222" w:firstLine="614"/>
        <w:rPr>
          <w:rFonts w:ascii="Arial" w:eastAsia="Arial" w:hAnsi="Arial" w:cs="Arial"/>
          <w:sz w:val="24"/>
          <w:szCs w:val="24"/>
          <w:lang w:val="en-US"/>
        </w:rPr>
      </w:pPr>
      <w:r w:rsidRPr="00B17C9C">
        <w:rPr>
          <w:rFonts w:ascii="Arial" w:eastAsia="Arial" w:hAnsi="Arial" w:cs="Arial"/>
          <w:sz w:val="24"/>
          <w:szCs w:val="24"/>
          <w:lang w:val="en-US"/>
        </w:rPr>
        <w:t>where a member of staff has been employed at the school for two</w:t>
      </w:r>
      <w:r w:rsidRPr="00B17C9C">
        <w:rPr>
          <w:rFonts w:ascii="Arial" w:eastAsia="Arial" w:hAnsi="Arial" w:cs="Arial"/>
          <w:spacing w:val="-26"/>
          <w:sz w:val="24"/>
          <w:szCs w:val="24"/>
          <w:lang w:val="en-US"/>
        </w:rPr>
        <w:t xml:space="preserve"> </w:t>
      </w:r>
      <w:r w:rsidRPr="00B17C9C">
        <w:rPr>
          <w:rFonts w:ascii="Arial" w:eastAsia="Arial" w:hAnsi="Arial" w:cs="Arial"/>
          <w:sz w:val="24"/>
          <w:szCs w:val="24"/>
          <w:lang w:val="en-US"/>
        </w:rPr>
        <w:t>or</w:t>
      </w:r>
      <w:r w:rsidRPr="00B17C9C">
        <w:rPr>
          <w:rFonts w:ascii="Arial" w:eastAsia="Arial" w:hAnsi="Arial" w:cs="Arial"/>
          <w:spacing w:val="-3"/>
          <w:sz w:val="24"/>
          <w:szCs w:val="24"/>
          <w:lang w:val="en-US"/>
        </w:rPr>
        <w:t xml:space="preserve"> </w:t>
      </w:r>
      <w:r w:rsidRPr="00B17C9C">
        <w:rPr>
          <w:rFonts w:ascii="Arial" w:eastAsia="Arial" w:hAnsi="Arial" w:cs="Arial"/>
          <w:sz w:val="24"/>
          <w:szCs w:val="24"/>
          <w:lang w:val="en-US"/>
        </w:rPr>
        <w:t>more</w:t>
      </w:r>
      <w:r w:rsidRPr="00B17C9C">
        <w:rPr>
          <w:rFonts w:ascii="Arial" w:eastAsia="Arial" w:hAnsi="Arial" w:cs="Arial"/>
          <w:sz w:val="24"/>
          <w:szCs w:val="24"/>
          <w:lang w:val="en-US"/>
        </w:rPr>
        <w:tab/>
      </w:r>
      <w:r w:rsidRPr="00B17C9C">
        <w:rPr>
          <w:rFonts w:ascii="Arial" w:eastAsia="Arial" w:hAnsi="Arial" w:cs="Arial"/>
          <w:spacing w:val="-4"/>
          <w:sz w:val="24"/>
          <w:szCs w:val="24"/>
          <w:lang w:val="en-US"/>
        </w:rPr>
        <w:t xml:space="preserve">years </w:t>
      </w:r>
      <w:r w:rsidRPr="00B17C9C">
        <w:rPr>
          <w:rFonts w:ascii="Arial" w:eastAsia="Arial" w:hAnsi="Arial" w:cs="Arial"/>
          <w:sz w:val="24"/>
          <w:szCs w:val="24"/>
          <w:lang w:val="en-US"/>
        </w:rPr>
        <w:t>at the time at which the application for admission to the school is made</w:t>
      </w:r>
      <w:r w:rsidRPr="00B17C9C">
        <w:rPr>
          <w:rFonts w:ascii="Arial" w:eastAsia="Arial" w:hAnsi="Arial" w:cs="Arial"/>
          <w:spacing w:val="-21"/>
          <w:sz w:val="24"/>
          <w:szCs w:val="24"/>
          <w:lang w:val="en-US"/>
        </w:rPr>
        <w:t xml:space="preserve"> </w:t>
      </w:r>
      <w:r w:rsidRPr="00B17C9C">
        <w:rPr>
          <w:rFonts w:ascii="Arial" w:eastAsia="Arial" w:hAnsi="Arial" w:cs="Arial"/>
          <w:sz w:val="24"/>
          <w:szCs w:val="24"/>
          <w:lang w:val="en-US"/>
        </w:rPr>
        <w:t>and/or</w:t>
      </w:r>
    </w:p>
    <w:p w:rsidR="00B17C9C" w:rsidRPr="00B17C9C" w:rsidRDefault="00B17C9C" w:rsidP="00B17C9C">
      <w:pPr>
        <w:widowControl w:val="0"/>
        <w:numPr>
          <w:ilvl w:val="1"/>
          <w:numId w:val="2"/>
        </w:numPr>
        <w:tabs>
          <w:tab w:val="left" w:pos="929"/>
        </w:tabs>
        <w:autoSpaceDE w:val="0"/>
        <w:autoSpaceDN w:val="0"/>
        <w:spacing w:after="0" w:line="240" w:lineRule="auto"/>
        <w:ind w:right="307" w:firstLine="552"/>
        <w:rPr>
          <w:rFonts w:ascii="Arial" w:eastAsia="Arial" w:hAnsi="Arial" w:cs="Arial"/>
          <w:sz w:val="24"/>
          <w:szCs w:val="24"/>
          <w:lang w:val="en-US"/>
        </w:rPr>
      </w:pPr>
      <w:r w:rsidRPr="00B17C9C">
        <w:rPr>
          <w:rFonts w:ascii="Arial" w:eastAsia="Arial" w:hAnsi="Arial" w:cs="Arial"/>
          <w:sz w:val="24"/>
          <w:szCs w:val="24"/>
          <w:lang w:val="en-US"/>
        </w:rPr>
        <w:t>the member of staff is recruited to fill a vacant post for there is a demonstrable skill shortage</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numPr>
          <w:ilvl w:val="0"/>
          <w:numId w:val="2"/>
        </w:numPr>
        <w:tabs>
          <w:tab w:val="left" w:pos="827"/>
          <w:tab w:val="left" w:pos="828"/>
        </w:tabs>
        <w:autoSpaceDE w:val="0"/>
        <w:autoSpaceDN w:val="0"/>
        <w:spacing w:after="0" w:line="240" w:lineRule="auto"/>
        <w:ind w:left="828" w:right="531"/>
        <w:rPr>
          <w:rFonts w:ascii="Arial" w:eastAsia="Arial" w:hAnsi="Arial" w:cs="Arial"/>
          <w:sz w:val="24"/>
          <w:szCs w:val="24"/>
          <w:lang w:val="en-US"/>
        </w:rPr>
      </w:pPr>
      <w:proofErr w:type="gramStart"/>
      <w:r w:rsidRPr="00B17C9C">
        <w:rPr>
          <w:rFonts w:ascii="Arial" w:eastAsia="Arial" w:hAnsi="Arial" w:cs="Arial"/>
          <w:sz w:val="24"/>
          <w:szCs w:val="24"/>
          <w:lang w:val="en-US"/>
        </w:rPr>
        <w:t>children</w:t>
      </w:r>
      <w:proofErr w:type="gramEnd"/>
      <w:r w:rsidRPr="00B17C9C">
        <w:rPr>
          <w:rFonts w:ascii="Arial" w:eastAsia="Arial" w:hAnsi="Arial" w:cs="Arial"/>
          <w:sz w:val="24"/>
          <w:szCs w:val="24"/>
          <w:lang w:val="en-US"/>
        </w:rPr>
        <w:t xml:space="preserve"> who are due to transfer, living outside the area served by the school</w:t>
      </w:r>
      <w:r w:rsidRPr="00B17C9C">
        <w:rPr>
          <w:rFonts w:ascii="Arial" w:eastAsia="Arial" w:hAnsi="Arial" w:cs="Arial"/>
          <w:spacing w:val="-38"/>
          <w:sz w:val="24"/>
          <w:szCs w:val="24"/>
          <w:lang w:val="en-US"/>
        </w:rPr>
        <w:t xml:space="preserve"> </w:t>
      </w:r>
      <w:r w:rsidRPr="00B17C9C">
        <w:rPr>
          <w:rFonts w:ascii="Arial" w:eastAsia="Arial" w:hAnsi="Arial" w:cs="Arial"/>
          <w:sz w:val="24"/>
          <w:szCs w:val="24"/>
          <w:lang w:val="en-US"/>
        </w:rPr>
        <w:t>who have no brother or sister or feeder school connection with the</w:t>
      </w:r>
      <w:r w:rsidRPr="00B17C9C">
        <w:rPr>
          <w:rFonts w:ascii="Arial" w:eastAsia="Arial" w:hAnsi="Arial" w:cs="Arial"/>
          <w:spacing w:val="-13"/>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2"/>
        </w:numPr>
        <w:tabs>
          <w:tab w:val="left" w:pos="827"/>
          <w:tab w:val="left" w:pos="828"/>
        </w:tabs>
        <w:autoSpaceDE w:val="0"/>
        <w:autoSpaceDN w:val="0"/>
        <w:spacing w:after="0" w:line="251" w:lineRule="exact"/>
        <w:rPr>
          <w:rFonts w:ascii="Arial" w:eastAsia="Arial" w:hAnsi="Arial" w:cs="Arial"/>
          <w:sz w:val="24"/>
          <w:szCs w:val="24"/>
          <w:lang w:val="en-US"/>
        </w:rPr>
      </w:pPr>
      <w:r w:rsidRPr="00B17C9C">
        <w:rPr>
          <w:rFonts w:ascii="Arial" w:eastAsia="Arial" w:hAnsi="Arial" w:cs="Arial"/>
          <w:sz w:val="24"/>
          <w:szCs w:val="24"/>
          <w:lang w:val="en-US"/>
        </w:rPr>
        <w:t>children attending primary schools with a brother or sister at the junior</w:t>
      </w:r>
      <w:r w:rsidRPr="00B17C9C">
        <w:rPr>
          <w:rFonts w:ascii="Arial" w:eastAsia="Arial" w:hAnsi="Arial" w:cs="Arial"/>
          <w:spacing w:val="-19"/>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2"/>
        </w:numPr>
        <w:tabs>
          <w:tab w:val="left" w:pos="827"/>
          <w:tab w:val="left" w:pos="828"/>
        </w:tabs>
        <w:autoSpaceDE w:val="0"/>
        <w:autoSpaceDN w:val="0"/>
        <w:spacing w:before="2" w:after="0" w:line="240" w:lineRule="auto"/>
        <w:rPr>
          <w:rFonts w:ascii="Arial" w:eastAsia="Arial" w:hAnsi="Arial" w:cs="Arial"/>
          <w:sz w:val="24"/>
          <w:szCs w:val="24"/>
          <w:lang w:val="en-US"/>
        </w:rPr>
      </w:pPr>
      <w:proofErr w:type="gramStart"/>
      <w:r w:rsidRPr="00B17C9C">
        <w:rPr>
          <w:rFonts w:ascii="Arial" w:eastAsia="Arial" w:hAnsi="Arial" w:cs="Arial"/>
          <w:sz w:val="24"/>
          <w:szCs w:val="24"/>
          <w:lang w:val="en-US"/>
        </w:rPr>
        <w:t>children</w:t>
      </w:r>
      <w:proofErr w:type="gramEnd"/>
      <w:r w:rsidRPr="00B17C9C">
        <w:rPr>
          <w:rFonts w:ascii="Arial" w:eastAsia="Arial" w:hAnsi="Arial" w:cs="Arial"/>
          <w:sz w:val="24"/>
          <w:szCs w:val="24"/>
          <w:lang w:val="en-US"/>
        </w:rPr>
        <w:t xml:space="preserve"> attending primary schools with no brother or sister at the junior</w:t>
      </w:r>
      <w:r w:rsidRPr="00B17C9C">
        <w:rPr>
          <w:rFonts w:ascii="Arial" w:eastAsia="Arial" w:hAnsi="Arial" w:cs="Arial"/>
          <w:spacing w:val="-21"/>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108"/>
        <w:rPr>
          <w:rFonts w:ascii="Arial" w:eastAsia="Arial" w:hAnsi="Arial" w:cs="Arial"/>
          <w:sz w:val="24"/>
          <w:szCs w:val="24"/>
          <w:lang w:val="en-US"/>
        </w:rPr>
      </w:pPr>
      <w:r w:rsidRPr="00B17C9C">
        <w:rPr>
          <w:rFonts w:ascii="Arial" w:eastAsia="Arial" w:hAnsi="Arial" w:cs="Arial"/>
          <w:sz w:val="24"/>
          <w:szCs w:val="24"/>
          <w:lang w:val="en-US"/>
        </w:rPr>
        <w:t xml:space="preserve">If all children within any of the above rules cannot be offered a place, the highest </w:t>
      </w:r>
      <w:r w:rsidRPr="00B17C9C">
        <w:rPr>
          <w:rFonts w:ascii="Arial" w:eastAsia="Arial" w:hAnsi="Arial" w:cs="Arial"/>
          <w:sz w:val="24"/>
          <w:szCs w:val="24"/>
          <w:lang w:val="en-US"/>
        </w:rPr>
        <w:lastRenderedPageBreak/>
        <w:t>priority will be given to children living nearest to the school within that rule. To determine who lives nearest, distance will be measured on a straight line “crow fly” basis, using Ordnance Survey data. The address will be measured from the post office address point on the property.</w:t>
      </w:r>
    </w:p>
    <w:p w:rsidR="00B17C9C" w:rsidRPr="00B17C9C" w:rsidRDefault="00B17C9C" w:rsidP="00B17C9C">
      <w:pPr>
        <w:widowControl w:val="0"/>
        <w:autoSpaceDE w:val="0"/>
        <w:autoSpaceDN w:val="0"/>
        <w:spacing w:after="0" w:line="240" w:lineRule="auto"/>
        <w:ind w:left="119" w:right="168"/>
        <w:rPr>
          <w:rFonts w:ascii="Arial" w:eastAsia="Arial" w:hAnsi="Arial" w:cs="Arial"/>
          <w:sz w:val="24"/>
          <w:szCs w:val="24"/>
          <w:lang w:val="en-US"/>
        </w:rPr>
      </w:pPr>
      <w:r w:rsidRPr="00B17C9C">
        <w:rPr>
          <w:rFonts w:ascii="Arial" w:eastAsia="Arial" w:hAnsi="Arial" w:cs="Arial"/>
          <w:sz w:val="24"/>
          <w:szCs w:val="24"/>
          <w:lang w:val="en-US"/>
        </w:rPr>
        <w:t>In the unlikely event that distance does not separate the final two or more pupils seeking the last remaining place, a random allocation will be used to determine who is offered the final place.</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Pr>
          <w:rFonts w:ascii="Arial" w:eastAsia="Arial" w:hAnsi="Arial" w:cs="Arial"/>
          <w:b/>
          <w:sz w:val="24"/>
          <w:szCs w:val="24"/>
          <w:lang w:val="en-US"/>
        </w:rPr>
      </w:pPr>
      <w:r w:rsidRPr="00B17C9C">
        <w:rPr>
          <w:rFonts w:ascii="Arial" w:eastAsia="Arial" w:hAnsi="Arial" w:cs="Arial"/>
          <w:b/>
          <w:sz w:val="24"/>
          <w:szCs w:val="24"/>
          <w:lang w:val="en-US"/>
        </w:rPr>
        <w:t>Important Note</w:t>
      </w:r>
    </w:p>
    <w:p w:rsidR="00B17C9C" w:rsidRPr="00B17C9C" w:rsidRDefault="00B17C9C" w:rsidP="00B17C9C">
      <w:pPr>
        <w:widowControl w:val="0"/>
        <w:autoSpaceDE w:val="0"/>
        <w:autoSpaceDN w:val="0"/>
        <w:spacing w:before="1" w:after="0" w:line="240" w:lineRule="auto"/>
        <w:ind w:left="119" w:right="144"/>
        <w:rPr>
          <w:rFonts w:ascii="Arial" w:eastAsia="Arial" w:hAnsi="Arial" w:cs="Arial"/>
          <w:sz w:val="24"/>
          <w:szCs w:val="24"/>
          <w:lang w:val="en-US"/>
        </w:rPr>
      </w:pPr>
      <w:r w:rsidRPr="00B17C9C">
        <w:rPr>
          <w:rFonts w:ascii="Arial" w:eastAsia="Arial" w:hAnsi="Arial" w:cs="Arial"/>
          <w:sz w:val="24"/>
          <w:szCs w:val="24"/>
          <w:lang w:val="en-US"/>
        </w:rPr>
        <w:t xml:space="preserve">‘School’ is defined as the main school and not a learning support </w:t>
      </w:r>
      <w:proofErr w:type="spellStart"/>
      <w:r w:rsidRPr="00B17C9C">
        <w:rPr>
          <w:rFonts w:ascii="Arial" w:eastAsia="Arial" w:hAnsi="Arial" w:cs="Arial"/>
          <w:sz w:val="24"/>
          <w:szCs w:val="24"/>
          <w:lang w:val="en-US"/>
        </w:rPr>
        <w:t>centre</w:t>
      </w:r>
      <w:proofErr w:type="spellEnd"/>
      <w:r w:rsidRPr="00B17C9C">
        <w:rPr>
          <w:rFonts w:ascii="Arial" w:eastAsia="Arial" w:hAnsi="Arial" w:cs="Arial"/>
          <w:sz w:val="24"/>
          <w:szCs w:val="24"/>
          <w:lang w:val="en-US"/>
        </w:rPr>
        <w:t xml:space="preserve"> or nursery class attached to the school. This means that no priority would be given to a child from outside the catchment area who had either a brother or sister at the attached nursery class or in temporary or part-time attendance at the attached learning support </w:t>
      </w:r>
      <w:proofErr w:type="spellStart"/>
      <w:r w:rsidRPr="00B17C9C">
        <w:rPr>
          <w:rFonts w:ascii="Arial" w:eastAsia="Arial" w:hAnsi="Arial" w:cs="Arial"/>
          <w:sz w:val="24"/>
          <w:szCs w:val="24"/>
          <w:lang w:val="en-US"/>
        </w:rPr>
        <w:t>centre</w:t>
      </w:r>
      <w:proofErr w:type="spellEnd"/>
      <w:r w:rsidRPr="00B17C9C">
        <w:rPr>
          <w:rFonts w:ascii="Arial" w:eastAsia="Arial" w:hAnsi="Arial" w:cs="Arial"/>
          <w:sz w:val="24"/>
          <w:szCs w:val="24"/>
          <w:lang w:val="en-US"/>
        </w:rPr>
        <w:t>. The address given on the application form will be used to decide the catchment school.</w:t>
      </w:r>
    </w:p>
    <w:p w:rsidR="00B17C9C" w:rsidRPr="00B17C9C" w:rsidRDefault="00B17C9C" w:rsidP="00B17C9C">
      <w:pPr>
        <w:widowControl w:val="0"/>
        <w:autoSpaceDE w:val="0"/>
        <w:autoSpaceDN w:val="0"/>
        <w:spacing w:before="10"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1" w:after="0" w:line="240" w:lineRule="auto"/>
        <w:ind w:left="119" w:right="707"/>
        <w:rPr>
          <w:rFonts w:ascii="Arial" w:eastAsia="Arial" w:hAnsi="Arial" w:cs="Arial"/>
          <w:sz w:val="24"/>
          <w:szCs w:val="24"/>
          <w:lang w:val="en-US"/>
        </w:rPr>
      </w:pPr>
      <w:r w:rsidRPr="00B17C9C">
        <w:rPr>
          <w:rFonts w:ascii="Arial" w:eastAsia="Arial" w:hAnsi="Arial" w:cs="Arial"/>
          <w:sz w:val="24"/>
          <w:szCs w:val="24"/>
          <w:lang w:val="en-US"/>
        </w:rPr>
        <w:t>Children in their last year (Year 2) at an Infant or First School will be considered due to transfer. Children attending a primary school are considered as not due to transfer and therefore their applications have the lowest priority for a place even if they live in the catchment area of the school.</w:t>
      </w: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89" w:after="0" w:line="240" w:lineRule="auto"/>
        <w:ind w:left="119"/>
        <w:rPr>
          <w:rFonts w:ascii="Arial" w:eastAsia="Arial" w:hAnsi="Arial" w:cs="Arial"/>
          <w:sz w:val="24"/>
          <w:szCs w:val="24"/>
          <w:lang w:val="en-US"/>
        </w:rPr>
      </w:pPr>
      <w:r w:rsidRPr="00B17C9C">
        <w:rPr>
          <w:rFonts w:ascii="Arial" w:eastAsia="Arial" w:hAnsi="Arial" w:cs="Arial"/>
          <w:sz w:val="24"/>
          <w:szCs w:val="24"/>
          <w:lang w:val="en-US"/>
        </w:rPr>
        <w:t>Feeder school priority will only apply in the first year of entry to the school.</w:t>
      </w:r>
    </w:p>
    <w:p w:rsidR="00B17C9C" w:rsidRPr="00B17C9C" w:rsidRDefault="00B17C9C" w:rsidP="00B17C9C">
      <w:pPr>
        <w:widowControl w:val="0"/>
        <w:autoSpaceDE w:val="0"/>
        <w:autoSpaceDN w:val="0"/>
        <w:spacing w:before="1"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ind w:left="119" w:right="536"/>
        <w:rPr>
          <w:rFonts w:ascii="Arial" w:eastAsia="Arial" w:hAnsi="Arial" w:cs="Arial"/>
          <w:b/>
          <w:sz w:val="24"/>
          <w:szCs w:val="24"/>
          <w:lang w:val="en-US"/>
        </w:rPr>
      </w:pPr>
      <w:r w:rsidRPr="00B17C9C">
        <w:rPr>
          <w:rFonts w:ascii="Arial" w:eastAsia="Arial" w:hAnsi="Arial" w:cs="Arial"/>
          <w:sz w:val="24"/>
          <w:szCs w:val="24"/>
          <w:lang w:val="en-US"/>
        </w:rPr>
        <w:t xml:space="preserve">NOTE: Criteria 5 only applies to schools which have a Specialist Resource Base on site. </w:t>
      </w:r>
      <w:r w:rsidRPr="00B17C9C">
        <w:rPr>
          <w:rFonts w:ascii="Arial" w:eastAsia="Arial" w:hAnsi="Arial" w:cs="Arial"/>
          <w:b/>
          <w:sz w:val="24"/>
          <w:szCs w:val="24"/>
          <w:lang w:val="en-US"/>
        </w:rPr>
        <w:t xml:space="preserve">Please note that the individual admission policies for academies and foundation, voluntary aided, trust, and free schools can be found on our website at </w:t>
      </w:r>
      <w:hyperlink r:id="rId7">
        <w:r w:rsidRPr="00B17C9C">
          <w:rPr>
            <w:rFonts w:ascii="Arial" w:eastAsia="Arial" w:hAnsi="Arial" w:cs="Arial"/>
            <w:b/>
            <w:sz w:val="24"/>
            <w:szCs w:val="24"/>
            <w:lang w:val="en-US"/>
          </w:rPr>
          <w:t>www.norfolk.gov.uk/schoolfinder.</w:t>
        </w:r>
      </w:hyperlink>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after="0" w:line="240" w:lineRule="auto"/>
        <w:rPr>
          <w:rFonts w:ascii="Arial" w:eastAsia="Arial" w:hAnsi="Arial" w:cs="Arial"/>
          <w:sz w:val="24"/>
          <w:szCs w:val="24"/>
          <w:lang w:val="en-US"/>
        </w:rPr>
      </w:pPr>
    </w:p>
    <w:p w:rsidR="00B17C9C" w:rsidRPr="00B17C9C" w:rsidRDefault="00B17C9C" w:rsidP="00B17C9C">
      <w:pPr>
        <w:widowControl w:val="0"/>
        <w:autoSpaceDE w:val="0"/>
        <w:autoSpaceDN w:val="0"/>
        <w:spacing w:before="54" w:after="0" w:line="240" w:lineRule="auto"/>
        <w:ind w:left="119"/>
        <w:outlineLvl w:val="1"/>
        <w:rPr>
          <w:rFonts w:ascii="Arial" w:eastAsia="Arial" w:hAnsi="Arial" w:cs="Arial"/>
          <w:b/>
          <w:bCs/>
          <w:sz w:val="24"/>
          <w:szCs w:val="24"/>
          <w:lang w:val="en-US"/>
        </w:rPr>
      </w:pPr>
      <w:r w:rsidRPr="00B17C9C">
        <w:rPr>
          <w:rFonts w:ascii="Arial" w:eastAsia="Arial" w:hAnsi="Arial" w:cs="Arial"/>
          <w:b/>
          <w:bCs/>
          <w:sz w:val="24"/>
          <w:szCs w:val="24"/>
          <w:lang w:val="en-US"/>
        </w:rPr>
        <w:t>Oversubscription rules for pupils transferring to community and voluntary controlled secondary schools</w:t>
      </w:r>
    </w:p>
    <w:p w:rsidR="00B17C9C" w:rsidRPr="00B17C9C" w:rsidRDefault="00B17C9C" w:rsidP="00B17C9C">
      <w:pPr>
        <w:widowControl w:val="0"/>
        <w:autoSpaceDE w:val="0"/>
        <w:autoSpaceDN w:val="0"/>
        <w:spacing w:after="0" w:line="240" w:lineRule="auto"/>
        <w:rPr>
          <w:rFonts w:ascii="Arial" w:eastAsia="Arial" w:hAnsi="Arial" w:cs="Arial"/>
          <w:b/>
          <w:sz w:val="24"/>
          <w:szCs w:val="24"/>
          <w:lang w:val="en-US"/>
        </w:rPr>
      </w:pPr>
    </w:p>
    <w:p w:rsidR="00B17C9C" w:rsidRPr="00B17C9C" w:rsidRDefault="00B17C9C" w:rsidP="00B17C9C">
      <w:pPr>
        <w:widowControl w:val="0"/>
        <w:autoSpaceDE w:val="0"/>
        <w:autoSpaceDN w:val="0"/>
        <w:spacing w:before="195" w:after="0" w:line="240" w:lineRule="auto"/>
        <w:ind w:left="119" w:right="409"/>
        <w:rPr>
          <w:rFonts w:ascii="Arial" w:eastAsia="Arial" w:hAnsi="Arial" w:cs="Arial"/>
          <w:sz w:val="24"/>
          <w:szCs w:val="24"/>
          <w:lang w:val="en-US"/>
        </w:rPr>
      </w:pPr>
      <w:r w:rsidRPr="00B17C9C">
        <w:rPr>
          <w:rFonts w:ascii="Arial" w:eastAsia="Arial" w:hAnsi="Arial" w:cs="Arial"/>
          <w:sz w:val="24"/>
          <w:szCs w:val="24"/>
          <w:lang w:val="en-US"/>
        </w:rPr>
        <w:t>If there are more requests for places than places available, the Authority will admit children in the following order of priority:</w:t>
      </w:r>
    </w:p>
    <w:p w:rsidR="00B17C9C" w:rsidRPr="00B17C9C" w:rsidRDefault="00B17C9C" w:rsidP="00B17C9C">
      <w:pPr>
        <w:widowControl w:val="0"/>
        <w:autoSpaceDE w:val="0"/>
        <w:autoSpaceDN w:val="0"/>
        <w:spacing w:before="2" w:after="0" w:line="240" w:lineRule="auto"/>
        <w:rPr>
          <w:rFonts w:ascii="Arial" w:eastAsia="Arial" w:hAnsi="Arial" w:cs="Arial"/>
          <w:sz w:val="24"/>
          <w:szCs w:val="24"/>
          <w:lang w:val="en-US"/>
        </w:rPr>
      </w:pPr>
    </w:p>
    <w:p w:rsidR="00B17C9C" w:rsidRPr="00B17C9C" w:rsidRDefault="00B17C9C" w:rsidP="00B17C9C">
      <w:pPr>
        <w:widowControl w:val="0"/>
        <w:numPr>
          <w:ilvl w:val="0"/>
          <w:numId w:val="1"/>
        </w:numPr>
        <w:tabs>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children with a statement of special educational needs naming the</w:t>
      </w:r>
      <w:r w:rsidRPr="00B17C9C">
        <w:rPr>
          <w:rFonts w:ascii="Arial" w:eastAsia="Arial" w:hAnsi="Arial" w:cs="Arial"/>
          <w:spacing w:val="-8"/>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1"/>
        </w:numPr>
        <w:tabs>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children in public care who are due to</w:t>
      </w:r>
      <w:r w:rsidRPr="00B17C9C">
        <w:rPr>
          <w:rFonts w:ascii="Arial" w:eastAsia="Arial" w:hAnsi="Arial" w:cs="Arial"/>
          <w:spacing w:val="-1"/>
          <w:sz w:val="24"/>
          <w:szCs w:val="24"/>
          <w:lang w:val="en-US"/>
        </w:rPr>
        <w:t xml:space="preserve"> </w:t>
      </w:r>
      <w:r w:rsidRPr="00B17C9C">
        <w:rPr>
          <w:rFonts w:ascii="Arial" w:eastAsia="Arial" w:hAnsi="Arial" w:cs="Arial"/>
          <w:sz w:val="24"/>
          <w:szCs w:val="24"/>
          <w:lang w:val="en-US"/>
        </w:rPr>
        <w:t>transfer;</w:t>
      </w:r>
    </w:p>
    <w:p w:rsidR="00B17C9C" w:rsidRPr="00B17C9C" w:rsidRDefault="00B17C9C" w:rsidP="00B17C9C">
      <w:pPr>
        <w:widowControl w:val="0"/>
        <w:numPr>
          <w:ilvl w:val="0"/>
          <w:numId w:val="1"/>
        </w:numPr>
        <w:tabs>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children who are due to transfer and live in the area served by the</w:t>
      </w:r>
      <w:r w:rsidRPr="00B17C9C">
        <w:rPr>
          <w:rFonts w:ascii="Arial" w:eastAsia="Arial" w:hAnsi="Arial" w:cs="Arial"/>
          <w:spacing w:val="-8"/>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1"/>
        </w:numPr>
        <w:tabs>
          <w:tab w:val="left" w:pos="840"/>
        </w:tabs>
        <w:autoSpaceDE w:val="0"/>
        <w:autoSpaceDN w:val="0"/>
        <w:spacing w:after="0" w:line="240" w:lineRule="auto"/>
        <w:ind w:left="839" w:right="263" w:hanging="359"/>
        <w:rPr>
          <w:rFonts w:ascii="Arial" w:eastAsia="Arial" w:hAnsi="Arial" w:cs="Arial"/>
          <w:sz w:val="24"/>
          <w:szCs w:val="24"/>
          <w:lang w:val="en-US"/>
        </w:rPr>
      </w:pPr>
      <w:r w:rsidRPr="00B17C9C">
        <w:rPr>
          <w:rFonts w:ascii="Arial" w:eastAsia="Arial" w:hAnsi="Arial" w:cs="Arial"/>
          <w:sz w:val="24"/>
          <w:szCs w:val="24"/>
          <w:lang w:val="en-US"/>
        </w:rPr>
        <w:t>children who are due to transfer who have been allocated a permanent place at a Specialist Resource Base attached to the school (Places allocated by Norfolk County Council's Placement</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Panel);</w:t>
      </w:r>
    </w:p>
    <w:p w:rsidR="00B17C9C" w:rsidRPr="00B17C9C" w:rsidRDefault="00B17C9C" w:rsidP="00B17C9C">
      <w:pPr>
        <w:widowControl w:val="0"/>
        <w:numPr>
          <w:ilvl w:val="0"/>
          <w:numId w:val="1"/>
        </w:numPr>
        <w:tabs>
          <w:tab w:val="left" w:pos="840"/>
        </w:tabs>
        <w:autoSpaceDE w:val="0"/>
        <w:autoSpaceDN w:val="0"/>
        <w:spacing w:after="0" w:line="240" w:lineRule="auto"/>
        <w:ind w:left="839" w:right="212"/>
        <w:rPr>
          <w:rFonts w:ascii="Arial" w:eastAsia="Arial" w:hAnsi="Arial" w:cs="Arial"/>
          <w:sz w:val="24"/>
          <w:szCs w:val="24"/>
          <w:lang w:val="en-US"/>
        </w:rPr>
      </w:pPr>
      <w:r w:rsidRPr="00B17C9C">
        <w:rPr>
          <w:rFonts w:ascii="Arial" w:eastAsia="Arial" w:hAnsi="Arial" w:cs="Arial"/>
          <w:sz w:val="24"/>
          <w:szCs w:val="24"/>
          <w:lang w:val="en-US"/>
        </w:rPr>
        <w:t>children who are due to transfer and live outside the area served by the school, who have an older brother or sister attending the school at the time of admission (but not the sixth</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form);</w:t>
      </w:r>
    </w:p>
    <w:p w:rsidR="00B17C9C" w:rsidRPr="00B17C9C" w:rsidRDefault="00B17C9C" w:rsidP="00B17C9C">
      <w:pPr>
        <w:widowControl w:val="0"/>
        <w:numPr>
          <w:ilvl w:val="0"/>
          <w:numId w:val="1"/>
        </w:numPr>
        <w:tabs>
          <w:tab w:val="left" w:pos="840"/>
        </w:tabs>
        <w:autoSpaceDE w:val="0"/>
        <w:autoSpaceDN w:val="0"/>
        <w:spacing w:after="0" w:line="240" w:lineRule="auto"/>
        <w:ind w:left="839" w:right="196"/>
        <w:rPr>
          <w:rFonts w:ascii="Arial" w:eastAsia="Arial" w:hAnsi="Arial" w:cs="Arial"/>
          <w:sz w:val="24"/>
          <w:szCs w:val="24"/>
          <w:lang w:val="en-US"/>
        </w:rPr>
      </w:pPr>
      <w:r w:rsidRPr="00B17C9C">
        <w:rPr>
          <w:rFonts w:ascii="Arial" w:eastAsia="Arial" w:hAnsi="Arial" w:cs="Arial"/>
          <w:sz w:val="24"/>
          <w:szCs w:val="24"/>
          <w:lang w:val="en-US"/>
        </w:rPr>
        <w:t>children who are due to transfer who live outside the area served by the school and attend a feeder school at the opening date of the admission</w:t>
      </w:r>
      <w:r w:rsidRPr="00B17C9C">
        <w:rPr>
          <w:rFonts w:ascii="Arial" w:eastAsia="Arial" w:hAnsi="Arial" w:cs="Arial"/>
          <w:spacing w:val="-13"/>
          <w:sz w:val="24"/>
          <w:szCs w:val="24"/>
          <w:lang w:val="en-US"/>
        </w:rPr>
        <w:t xml:space="preserve"> </w:t>
      </w:r>
      <w:r w:rsidRPr="00B17C9C">
        <w:rPr>
          <w:rFonts w:ascii="Arial" w:eastAsia="Arial" w:hAnsi="Arial" w:cs="Arial"/>
          <w:sz w:val="24"/>
          <w:szCs w:val="24"/>
          <w:lang w:val="en-US"/>
        </w:rPr>
        <w:t>round</w:t>
      </w:r>
    </w:p>
    <w:p w:rsidR="00B17C9C" w:rsidRPr="00B17C9C" w:rsidRDefault="00B17C9C" w:rsidP="00B17C9C">
      <w:pPr>
        <w:widowControl w:val="0"/>
        <w:autoSpaceDE w:val="0"/>
        <w:autoSpaceDN w:val="0"/>
        <w:spacing w:after="0" w:line="240" w:lineRule="auto"/>
        <w:ind w:left="839"/>
        <w:rPr>
          <w:rFonts w:ascii="Arial" w:eastAsia="Arial" w:hAnsi="Arial" w:cs="Arial"/>
          <w:sz w:val="24"/>
          <w:szCs w:val="24"/>
          <w:lang w:val="en-US"/>
        </w:rPr>
      </w:pPr>
      <w:proofErr w:type="gramStart"/>
      <w:r w:rsidRPr="00B17C9C">
        <w:rPr>
          <w:rFonts w:ascii="Arial" w:eastAsia="Arial" w:hAnsi="Arial" w:cs="Arial"/>
          <w:sz w:val="24"/>
          <w:szCs w:val="24"/>
          <w:lang w:val="en-US"/>
        </w:rPr>
        <w:lastRenderedPageBreak/>
        <w:t>i.e</w:t>
      </w:r>
      <w:proofErr w:type="gramEnd"/>
      <w:r w:rsidRPr="00B17C9C">
        <w:rPr>
          <w:rFonts w:ascii="Arial" w:eastAsia="Arial" w:hAnsi="Arial" w:cs="Arial"/>
          <w:sz w:val="24"/>
          <w:szCs w:val="24"/>
          <w:lang w:val="en-US"/>
        </w:rPr>
        <w:t>. 3 September 2019;</w:t>
      </w:r>
    </w:p>
    <w:p w:rsidR="00B17C9C" w:rsidRPr="00B17C9C" w:rsidRDefault="00B17C9C" w:rsidP="00B17C9C">
      <w:pPr>
        <w:widowControl w:val="0"/>
        <w:numPr>
          <w:ilvl w:val="0"/>
          <w:numId w:val="1"/>
        </w:numPr>
        <w:tabs>
          <w:tab w:val="left" w:pos="840"/>
        </w:tabs>
        <w:autoSpaceDE w:val="0"/>
        <w:autoSpaceDN w:val="0"/>
        <w:spacing w:after="0" w:line="240" w:lineRule="auto"/>
        <w:rPr>
          <w:rFonts w:ascii="Arial" w:eastAsia="Arial" w:hAnsi="Arial" w:cs="Arial"/>
          <w:sz w:val="24"/>
          <w:szCs w:val="24"/>
          <w:lang w:val="en-US"/>
        </w:rPr>
      </w:pPr>
      <w:r w:rsidRPr="00B17C9C">
        <w:rPr>
          <w:rFonts w:ascii="Arial" w:eastAsia="Arial" w:hAnsi="Arial" w:cs="Arial"/>
          <w:sz w:val="24"/>
          <w:szCs w:val="24"/>
          <w:lang w:val="en-US"/>
        </w:rPr>
        <w:t>children of staff at the</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school</w:t>
      </w:r>
    </w:p>
    <w:p w:rsidR="00B17C9C" w:rsidRPr="00B17C9C" w:rsidRDefault="00B17C9C" w:rsidP="00B17C9C">
      <w:pPr>
        <w:widowControl w:val="0"/>
        <w:numPr>
          <w:ilvl w:val="0"/>
          <w:numId w:val="1"/>
        </w:numPr>
        <w:tabs>
          <w:tab w:val="left" w:pos="907"/>
          <w:tab w:val="left" w:pos="908"/>
        </w:tabs>
        <w:autoSpaceDE w:val="0"/>
        <w:autoSpaceDN w:val="0"/>
        <w:spacing w:after="0" w:line="240" w:lineRule="auto"/>
        <w:ind w:left="839" w:right="303"/>
        <w:rPr>
          <w:rFonts w:ascii="Arial" w:eastAsia="Arial" w:hAnsi="Arial" w:cs="Arial"/>
          <w:sz w:val="24"/>
          <w:szCs w:val="24"/>
          <w:lang w:val="en-US"/>
        </w:rPr>
      </w:pPr>
      <w:r w:rsidRPr="00B17C9C">
        <w:rPr>
          <w:rFonts w:ascii="Arial" w:eastAsia="Arial" w:hAnsi="Arial" w:cs="Arial"/>
          <w:sz w:val="24"/>
          <w:szCs w:val="24"/>
          <w:lang w:val="en-US"/>
        </w:rPr>
        <w:tab/>
        <w:t>a) where the member of staff has been employed at the school for two or more years at the time at which the application for admission to the school is made,</w:t>
      </w:r>
      <w:r w:rsidRPr="00B17C9C">
        <w:rPr>
          <w:rFonts w:ascii="Arial" w:eastAsia="Arial" w:hAnsi="Arial" w:cs="Arial"/>
          <w:spacing w:val="-2"/>
          <w:sz w:val="24"/>
          <w:szCs w:val="24"/>
          <w:lang w:val="en-US"/>
        </w:rPr>
        <w:t xml:space="preserve"> </w:t>
      </w:r>
      <w:r w:rsidRPr="00B17C9C">
        <w:rPr>
          <w:rFonts w:ascii="Arial" w:eastAsia="Arial" w:hAnsi="Arial" w:cs="Arial"/>
          <w:sz w:val="24"/>
          <w:szCs w:val="24"/>
          <w:lang w:val="en-US"/>
        </w:rPr>
        <w:t>and/or</w:t>
      </w:r>
    </w:p>
    <w:p w:rsidR="00B17C9C" w:rsidRPr="00B17C9C" w:rsidRDefault="00B17C9C" w:rsidP="00B17C9C">
      <w:pPr>
        <w:widowControl w:val="0"/>
        <w:numPr>
          <w:ilvl w:val="0"/>
          <w:numId w:val="1"/>
        </w:numPr>
        <w:tabs>
          <w:tab w:val="left" w:pos="840"/>
        </w:tabs>
        <w:autoSpaceDE w:val="0"/>
        <w:autoSpaceDN w:val="0"/>
        <w:spacing w:after="0" w:line="240" w:lineRule="auto"/>
        <w:ind w:left="839" w:right="693"/>
        <w:rPr>
          <w:rFonts w:ascii="Arial" w:eastAsia="Arial" w:hAnsi="Arial" w:cs="Arial"/>
          <w:sz w:val="24"/>
          <w:szCs w:val="24"/>
          <w:lang w:val="en-US"/>
        </w:rPr>
      </w:pPr>
      <w:r w:rsidRPr="00B17C9C">
        <w:rPr>
          <w:rFonts w:ascii="Arial" w:eastAsia="Arial" w:hAnsi="Arial" w:cs="Arial"/>
          <w:sz w:val="24"/>
          <w:szCs w:val="24"/>
          <w:lang w:val="en-US"/>
        </w:rPr>
        <w:t>b) the member of staff is recruited to fill a vacant post for which there is a demonstrable skill shortage</w:t>
      </w:r>
    </w:p>
    <w:p w:rsidR="00B17C9C" w:rsidRPr="00B17C9C" w:rsidRDefault="00B17C9C" w:rsidP="00B17C9C">
      <w:pPr>
        <w:widowControl w:val="0"/>
        <w:numPr>
          <w:ilvl w:val="0"/>
          <w:numId w:val="1"/>
        </w:numPr>
        <w:tabs>
          <w:tab w:val="left" w:pos="840"/>
        </w:tabs>
        <w:autoSpaceDE w:val="0"/>
        <w:autoSpaceDN w:val="0"/>
        <w:spacing w:after="0" w:line="240" w:lineRule="auto"/>
        <w:ind w:left="839" w:right="851"/>
        <w:rPr>
          <w:rFonts w:ascii="Arial" w:eastAsia="Arial" w:hAnsi="Arial" w:cs="Arial"/>
          <w:sz w:val="24"/>
          <w:szCs w:val="24"/>
          <w:lang w:val="en-US"/>
        </w:rPr>
      </w:pPr>
      <w:r w:rsidRPr="00B17C9C">
        <w:rPr>
          <w:rFonts w:ascii="Arial" w:eastAsia="Arial" w:hAnsi="Arial" w:cs="Arial"/>
          <w:sz w:val="24"/>
          <w:szCs w:val="24"/>
          <w:lang w:val="en-US"/>
        </w:rPr>
        <w:t>children who are due to transfer and live outside the area served by the school;</w:t>
      </w:r>
    </w:p>
    <w:p w:rsidR="00B17C9C" w:rsidRPr="00B17C9C" w:rsidRDefault="00B17C9C" w:rsidP="00B17C9C">
      <w:pPr>
        <w:widowControl w:val="0"/>
        <w:autoSpaceDE w:val="0"/>
        <w:autoSpaceDN w:val="0"/>
        <w:spacing w:before="5" w:after="0" w:line="240" w:lineRule="auto"/>
        <w:rPr>
          <w:rFonts w:ascii="Arial" w:eastAsia="Arial" w:hAnsi="Arial" w:cs="Arial"/>
          <w:sz w:val="24"/>
          <w:szCs w:val="24"/>
          <w:lang w:val="en-US"/>
        </w:rPr>
      </w:pPr>
    </w:p>
    <w:p w:rsidR="00937D21" w:rsidRDefault="00B17C9C" w:rsidP="00B17C9C">
      <w:pPr>
        <w:widowControl w:val="0"/>
        <w:autoSpaceDE w:val="0"/>
        <w:autoSpaceDN w:val="0"/>
        <w:spacing w:after="0" w:line="240" w:lineRule="auto"/>
        <w:ind w:left="479" w:right="222"/>
      </w:pPr>
      <w:r w:rsidRPr="00B17C9C">
        <w:rPr>
          <w:rFonts w:ascii="Arial" w:eastAsia="Arial" w:hAnsi="Arial" w:cs="Arial"/>
          <w:sz w:val="24"/>
          <w:szCs w:val="24"/>
          <w:lang w:val="en-US"/>
        </w:rPr>
        <w:t>If all children within any of the above rules cannot be offered a place, the highest priority will be given to children living nearest to the school within that rule. To determine who lives nearest, distance will be measured on a straight line 'crow fly' basis, using Ordnance Survey data. If following the application of admission rules and distance two applicants cannot be separated for a final place at a school the authority will use random allocation to determine the pr</w:t>
      </w:r>
      <w:r>
        <w:rPr>
          <w:rFonts w:ascii="Arial" w:eastAsia="Arial" w:hAnsi="Arial" w:cs="Arial"/>
          <w:sz w:val="24"/>
          <w:szCs w:val="24"/>
          <w:lang w:val="en-US"/>
        </w:rPr>
        <w:t>iority for the remaining places.</w:t>
      </w:r>
    </w:p>
    <w:sectPr w:rsidR="00937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809E6"/>
    <w:multiLevelType w:val="hybridMultilevel"/>
    <w:tmpl w:val="DE169A68"/>
    <w:lvl w:ilvl="0" w:tplc="FCBC7948">
      <w:start w:val="1"/>
      <w:numFmt w:val="decimal"/>
      <w:lvlText w:val="%1."/>
      <w:lvlJc w:val="left"/>
      <w:pPr>
        <w:ind w:left="839" w:hanging="720"/>
        <w:jc w:val="left"/>
      </w:pPr>
      <w:rPr>
        <w:rFonts w:ascii="Arial" w:eastAsia="Arial" w:hAnsi="Arial" w:cs="Arial" w:hint="default"/>
        <w:spacing w:val="-1"/>
        <w:w w:val="100"/>
        <w:sz w:val="22"/>
        <w:szCs w:val="22"/>
      </w:rPr>
    </w:lvl>
    <w:lvl w:ilvl="1" w:tplc="5D4ECC84">
      <w:start w:val="1"/>
      <w:numFmt w:val="lowerLetter"/>
      <w:lvlText w:val="%2)"/>
      <w:lvlJc w:val="left"/>
      <w:pPr>
        <w:ind w:left="119" w:hanging="257"/>
        <w:jc w:val="right"/>
      </w:pPr>
      <w:rPr>
        <w:rFonts w:ascii="Arial" w:eastAsia="Arial" w:hAnsi="Arial" w:cs="Arial" w:hint="default"/>
        <w:spacing w:val="-3"/>
        <w:w w:val="100"/>
        <w:sz w:val="22"/>
        <w:szCs w:val="22"/>
      </w:rPr>
    </w:lvl>
    <w:lvl w:ilvl="2" w:tplc="72826F36">
      <w:numFmt w:val="bullet"/>
      <w:lvlText w:val="•"/>
      <w:lvlJc w:val="left"/>
      <w:pPr>
        <w:ind w:left="1775" w:hanging="257"/>
      </w:pPr>
      <w:rPr>
        <w:rFonts w:hint="default"/>
      </w:rPr>
    </w:lvl>
    <w:lvl w:ilvl="3" w:tplc="DAC69426">
      <w:numFmt w:val="bullet"/>
      <w:lvlText w:val="•"/>
      <w:lvlJc w:val="left"/>
      <w:pPr>
        <w:ind w:left="2711" w:hanging="257"/>
      </w:pPr>
      <w:rPr>
        <w:rFonts w:hint="default"/>
      </w:rPr>
    </w:lvl>
    <w:lvl w:ilvl="4" w:tplc="143481FA">
      <w:numFmt w:val="bullet"/>
      <w:lvlText w:val="•"/>
      <w:lvlJc w:val="left"/>
      <w:pPr>
        <w:ind w:left="3646" w:hanging="257"/>
      </w:pPr>
      <w:rPr>
        <w:rFonts w:hint="default"/>
      </w:rPr>
    </w:lvl>
    <w:lvl w:ilvl="5" w:tplc="E63E5E88">
      <w:numFmt w:val="bullet"/>
      <w:lvlText w:val="•"/>
      <w:lvlJc w:val="left"/>
      <w:pPr>
        <w:ind w:left="4582" w:hanging="257"/>
      </w:pPr>
      <w:rPr>
        <w:rFonts w:hint="default"/>
      </w:rPr>
    </w:lvl>
    <w:lvl w:ilvl="6" w:tplc="E2383578">
      <w:numFmt w:val="bullet"/>
      <w:lvlText w:val="•"/>
      <w:lvlJc w:val="left"/>
      <w:pPr>
        <w:ind w:left="5517" w:hanging="257"/>
      </w:pPr>
      <w:rPr>
        <w:rFonts w:hint="default"/>
      </w:rPr>
    </w:lvl>
    <w:lvl w:ilvl="7" w:tplc="ACDE72CE">
      <w:numFmt w:val="bullet"/>
      <w:lvlText w:val="•"/>
      <w:lvlJc w:val="left"/>
      <w:pPr>
        <w:ind w:left="6453" w:hanging="257"/>
      </w:pPr>
      <w:rPr>
        <w:rFonts w:hint="default"/>
      </w:rPr>
    </w:lvl>
    <w:lvl w:ilvl="8" w:tplc="D054C26E">
      <w:numFmt w:val="bullet"/>
      <w:lvlText w:val="•"/>
      <w:lvlJc w:val="left"/>
      <w:pPr>
        <w:ind w:left="7388" w:hanging="257"/>
      </w:pPr>
      <w:rPr>
        <w:rFonts w:hint="default"/>
      </w:rPr>
    </w:lvl>
  </w:abstractNum>
  <w:abstractNum w:abstractNumId="1" w15:restartNumberingAfterBreak="0">
    <w:nsid w:val="5E436872"/>
    <w:multiLevelType w:val="hybridMultilevel"/>
    <w:tmpl w:val="478655F8"/>
    <w:lvl w:ilvl="0" w:tplc="668A34FE">
      <w:start w:val="1"/>
      <w:numFmt w:val="decimal"/>
      <w:lvlText w:val="%1."/>
      <w:lvlJc w:val="left"/>
      <w:pPr>
        <w:ind w:left="840" w:hanging="360"/>
        <w:jc w:val="left"/>
      </w:pPr>
      <w:rPr>
        <w:rFonts w:ascii="Arial" w:eastAsia="Arial" w:hAnsi="Arial" w:cs="Arial" w:hint="default"/>
        <w:spacing w:val="-3"/>
        <w:w w:val="99"/>
        <w:sz w:val="24"/>
        <w:szCs w:val="24"/>
      </w:rPr>
    </w:lvl>
    <w:lvl w:ilvl="1" w:tplc="6BD8CAA4">
      <w:numFmt w:val="bullet"/>
      <w:lvlText w:val="•"/>
      <w:lvlJc w:val="left"/>
      <w:pPr>
        <w:ind w:left="1682" w:hanging="360"/>
      </w:pPr>
      <w:rPr>
        <w:rFonts w:hint="default"/>
      </w:rPr>
    </w:lvl>
    <w:lvl w:ilvl="2" w:tplc="A39C2006">
      <w:numFmt w:val="bullet"/>
      <w:lvlText w:val="•"/>
      <w:lvlJc w:val="left"/>
      <w:pPr>
        <w:ind w:left="2524" w:hanging="360"/>
      </w:pPr>
      <w:rPr>
        <w:rFonts w:hint="default"/>
      </w:rPr>
    </w:lvl>
    <w:lvl w:ilvl="3" w:tplc="E348F09A">
      <w:numFmt w:val="bullet"/>
      <w:lvlText w:val="•"/>
      <w:lvlJc w:val="left"/>
      <w:pPr>
        <w:ind w:left="3366" w:hanging="360"/>
      </w:pPr>
      <w:rPr>
        <w:rFonts w:hint="default"/>
      </w:rPr>
    </w:lvl>
    <w:lvl w:ilvl="4" w:tplc="C4081CAE">
      <w:numFmt w:val="bullet"/>
      <w:lvlText w:val="•"/>
      <w:lvlJc w:val="left"/>
      <w:pPr>
        <w:ind w:left="4208" w:hanging="360"/>
      </w:pPr>
      <w:rPr>
        <w:rFonts w:hint="default"/>
      </w:rPr>
    </w:lvl>
    <w:lvl w:ilvl="5" w:tplc="A0B0FCBC">
      <w:numFmt w:val="bullet"/>
      <w:lvlText w:val="•"/>
      <w:lvlJc w:val="left"/>
      <w:pPr>
        <w:ind w:left="5050" w:hanging="360"/>
      </w:pPr>
      <w:rPr>
        <w:rFonts w:hint="default"/>
      </w:rPr>
    </w:lvl>
    <w:lvl w:ilvl="6" w:tplc="5B729DE0">
      <w:numFmt w:val="bullet"/>
      <w:lvlText w:val="•"/>
      <w:lvlJc w:val="left"/>
      <w:pPr>
        <w:ind w:left="5892" w:hanging="360"/>
      </w:pPr>
      <w:rPr>
        <w:rFonts w:hint="default"/>
      </w:rPr>
    </w:lvl>
    <w:lvl w:ilvl="7" w:tplc="45D8C766">
      <w:numFmt w:val="bullet"/>
      <w:lvlText w:val="•"/>
      <w:lvlJc w:val="left"/>
      <w:pPr>
        <w:ind w:left="6734" w:hanging="360"/>
      </w:pPr>
      <w:rPr>
        <w:rFonts w:hint="default"/>
      </w:rPr>
    </w:lvl>
    <w:lvl w:ilvl="8" w:tplc="0B4EFF54">
      <w:numFmt w:val="bullet"/>
      <w:lvlText w:val="•"/>
      <w:lvlJc w:val="left"/>
      <w:pPr>
        <w:ind w:left="7576" w:hanging="360"/>
      </w:pPr>
      <w:rPr>
        <w:rFonts w:hint="default"/>
      </w:rPr>
    </w:lvl>
  </w:abstractNum>
  <w:abstractNum w:abstractNumId="2" w15:restartNumberingAfterBreak="0">
    <w:nsid w:val="6AD77676"/>
    <w:multiLevelType w:val="hybridMultilevel"/>
    <w:tmpl w:val="DCC4FC90"/>
    <w:lvl w:ilvl="0" w:tplc="ABA0CF30">
      <w:start w:val="1"/>
      <w:numFmt w:val="decimal"/>
      <w:lvlText w:val="%1."/>
      <w:lvlJc w:val="left"/>
      <w:pPr>
        <w:ind w:left="827" w:hanging="708"/>
        <w:jc w:val="left"/>
      </w:pPr>
      <w:rPr>
        <w:rFonts w:ascii="Arial" w:eastAsia="Arial" w:hAnsi="Arial" w:cs="Arial" w:hint="default"/>
        <w:spacing w:val="-1"/>
        <w:w w:val="100"/>
        <w:sz w:val="22"/>
        <w:szCs w:val="22"/>
      </w:rPr>
    </w:lvl>
    <w:lvl w:ilvl="1" w:tplc="24E82ED4">
      <w:start w:val="1"/>
      <w:numFmt w:val="lowerLetter"/>
      <w:lvlText w:val="%2)"/>
      <w:lvlJc w:val="left"/>
      <w:pPr>
        <w:ind w:left="120" w:hanging="257"/>
        <w:jc w:val="right"/>
      </w:pPr>
      <w:rPr>
        <w:rFonts w:ascii="Arial" w:eastAsia="Arial" w:hAnsi="Arial" w:cs="Arial" w:hint="default"/>
        <w:spacing w:val="-3"/>
        <w:w w:val="100"/>
        <w:sz w:val="22"/>
        <w:szCs w:val="22"/>
      </w:rPr>
    </w:lvl>
    <w:lvl w:ilvl="2" w:tplc="D02CD942">
      <w:numFmt w:val="bullet"/>
      <w:lvlText w:val="•"/>
      <w:lvlJc w:val="left"/>
      <w:pPr>
        <w:ind w:left="1757" w:hanging="257"/>
      </w:pPr>
      <w:rPr>
        <w:rFonts w:hint="default"/>
      </w:rPr>
    </w:lvl>
    <w:lvl w:ilvl="3" w:tplc="5960221A">
      <w:numFmt w:val="bullet"/>
      <w:lvlText w:val="•"/>
      <w:lvlJc w:val="left"/>
      <w:pPr>
        <w:ind w:left="2695" w:hanging="257"/>
      </w:pPr>
      <w:rPr>
        <w:rFonts w:hint="default"/>
      </w:rPr>
    </w:lvl>
    <w:lvl w:ilvl="4" w:tplc="A9362E38">
      <w:numFmt w:val="bullet"/>
      <w:lvlText w:val="•"/>
      <w:lvlJc w:val="left"/>
      <w:pPr>
        <w:ind w:left="3633" w:hanging="257"/>
      </w:pPr>
      <w:rPr>
        <w:rFonts w:hint="default"/>
      </w:rPr>
    </w:lvl>
    <w:lvl w:ilvl="5" w:tplc="732A98BE">
      <w:numFmt w:val="bullet"/>
      <w:lvlText w:val="•"/>
      <w:lvlJc w:val="left"/>
      <w:pPr>
        <w:ind w:left="4571" w:hanging="257"/>
      </w:pPr>
      <w:rPr>
        <w:rFonts w:hint="default"/>
      </w:rPr>
    </w:lvl>
    <w:lvl w:ilvl="6" w:tplc="28D27910">
      <w:numFmt w:val="bullet"/>
      <w:lvlText w:val="•"/>
      <w:lvlJc w:val="left"/>
      <w:pPr>
        <w:ind w:left="5508" w:hanging="257"/>
      </w:pPr>
      <w:rPr>
        <w:rFonts w:hint="default"/>
      </w:rPr>
    </w:lvl>
    <w:lvl w:ilvl="7" w:tplc="F7F66046">
      <w:numFmt w:val="bullet"/>
      <w:lvlText w:val="•"/>
      <w:lvlJc w:val="left"/>
      <w:pPr>
        <w:ind w:left="6446" w:hanging="257"/>
      </w:pPr>
      <w:rPr>
        <w:rFonts w:hint="default"/>
      </w:rPr>
    </w:lvl>
    <w:lvl w:ilvl="8" w:tplc="F9885E70">
      <w:numFmt w:val="bullet"/>
      <w:lvlText w:val="•"/>
      <w:lvlJc w:val="left"/>
      <w:pPr>
        <w:ind w:left="7384" w:hanging="257"/>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C9C"/>
    <w:rsid w:val="00125CD3"/>
    <w:rsid w:val="004A6AFB"/>
    <w:rsid w:val="00B1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B928B"/>
  <w15:chartTrackingRefBased/>
  <w15:docId w15:val="{56152EF6-695E-46CA-B9D4-D92E5A5E1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orfolk.gov.uk/schoolfin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folk.gov.uk/education-"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1927</Words>
  <Characters>10986</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
      <vt:lpstr>Homefield VC CofE Primary School</vt:lpstr>
      <vt:lpstr/>
      <vt:lpstr>Admissions Policy</vt:lpstr>
      <vt:lpstr/>
      <vt:lpstr/>
      <vt:lpstr/>
      <vt:lpstr>/</vt:lpstr>
      <vt:lpstr/>
      <vt:lpstr/>
      <vt:lpstr/>
      <vt:lpstr/>
      <vt:lpstr/>
      <vt:lpstr/>
      <vt:lpstr>Admissions Policy</vt:lpstr>
      <vt:lpstr/>
      <vt:lpstr/>
      <vt:lpstr/>
      <vt:lpstr/>
      <vt:lpstr/>
      <vt:lpstr/>
      <vt:lpstr/>
      <vt:lpstr/>
      <vt:lpstr/>
      <vt:lpstr/>
      <vt:lpstr/>
      <vt:lpstr/>
      <vt:lpstr/>
      <vt:lpstr/>
      <vt:lpstr/>
      <vt:lpstr/>
      <vt:lpstr/>
      <vt:lpstr/>
      <vt:lpstr/>
      <vt:lpstr/>
      <vt:lpstr>Admissions Policy</vt:lpstr>
      <vt:lpstr>Homefield VC Primary School is maintained by the Local Authority and as a result</vt:lpstr>
      <vt:lpstr/>
      <vt:lpstr>Information on oversubscription rules</vt:lpstr>
      <vt:lpstr>        Distance</vt:lpstr>
      <vt:lpstr>        Looked after children or children in public care</vt:lpstr>
      <vt:lpstr>        Siblings</vt:lpstr>
      <vt:lpstr>        Feeder schools</vt:lpstr>
      <vt:lpstr>        Education Health and Care Plans (EHCP)/Statements of Special Educational Needs</vt:lpstr>
      <vt:lpstr>        Disability</vt:lpstr>
      <vt:lpstr>        Random Allocation</vt:lpstr>
      <vt:lpstr>        When do children start school?</vt:lpstr>
      <vt:lpstr>        Admission of children out of their normal age group</vt:lpstr>
      <vt:lpstr>Oversubscription rules for admission to Reception classes in community and volun</vt:lpstr>
      <vt:lpstr>    Oversubscription rules for pupils transferring to community and voluntary contro</vt:lpstr>
      <vt:lpstr>    Oversubscription rules for pupils transferring to community and voluntary contro</vt:lpstr>
    </vt:vector>
  </TitlesOfParts>
  <Company>HP Inc.</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Read</dc:creator>
  <cp:keywords/>
  <dc:description/>
  <cp:lastModifiedBy>Kerry Read</cp:lastModifiedBy>
  <cp:revision>1</cp:revision>
  <dcterms:created xsi:type="dcterms:W3CDTF">2023-05-17T09:48:00Z</dcterms:created>
  <dcterms:modified xsi:type="dcterms:W3CDTF">2023-05-17T09:49:00Z</dcterms:modified>
</cp:coreProperties>
</file>