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280785" w14:textId="25207E03" w:rsidR="00C519B2" w:rsidRDefault="00C519B2">
      <w:pPr>
        <w:jc w:val="center"/>
        <w:rPr>
          <w:rFonts w:ascii="Calibri Light" w:hAnsi="Calibri Light" w:cs="Calibri Light"/>
          <w:b/>
          <w:bCs/>
          <w:color w:val="002060"/>
          <w:sz w:val="72"/>
          <w:szCs w:val="72"/>
        </w:rPr>
      </w:pPr>
      <w:r>
        <w:rPr>
          <w:rFonts w:ascii="Calibri Light" w:hAnsi="Calibri Light" w:cs="Calibri Light"/>
          <w:b/>
          <w:bCs/>
          <w:color w:val="002060"/>
          <w:sz w:val="72"/>
          <w:szCs w:val="72"/>
        </w:rPr>
        <w:t>School Security Policy</w:t>
      </w:r>
    </w:p>
    <w:p w14:paraId="692E573B" w14:textId="2E587909" w:rsidR="001D1E84" w:rsidRPr="00C519B2" w:rsidRDefault="009B6847">
      <w:pPr>
        <w:jc w:val="center"/>
        <w:rPr>
          <w:rFonts w:ascii="Calibri Light" w:hAnsi="Calibri Light" w:cs="Calibri Light"/>
          <w:b/>
          <w:bCs/>
          <w:color w:val="002060"/>
          <w:sz w:val="52"/>
          <w:szCs w:val="52"/>
        </w:rPr>
      </w:pPr>
      <w:r w:rsidRPr="00C519B2">
        <w:rPr>
          <w:rFonts w:ascii="Calibri Light" w:hAnsi="Calibri Light" w:cs="Calibri Light"/>
          <w:b/>
          <w:bCs/>
          <w:color w:val="002060"/>
          <w:sz w:val="52"/>
          <w:szCs w:val="52"/>
        </w:rPr>
        <w:t>Homefield C of E Primary School</w:t>
      </w:r>
    </w:p>
    <w:p w14:paraId="306FAB15" w14:textId="6DD61EEF" w:rsidR="009B6847" w:rsidRDefault="009B6847">
      <w:pPr>
        <w:jc w:val="center"/>
        <w:rPr>
          <w:b/>
          <w:bCs/>
          <w:u w:val="single"/>
        </w:rPr>
      </w:pPr>
    </w:p>
    <w:p w14:paraId="31D55198" w14:textId="43438988" w:rsidR="001D1E84" w:rsidRDefault="001D1E84">
      <w:pPr>
        <w:jc w:val="center"/>
        <w:rPr>
          <w:b/>
          <w:bCs/>
          <w:u w:val="single"/>
        </w:rPr>
      </w:pPr>
    </w:p>
    <w:p w14:paraId="6ECD136C" w14:textId="63D22D21" w:rsidR="009B6847" w:rsidRDefault="009B6847" w:rsidP="009B6847">
      <w:pPr>
        <w:rPr>
          <w:b/>
          <w:bCs/>
          <w:u w:val="single"/>
        </w:rPr>
      </w:pPr>
    </w:p>
    <w:p w14:paraId="1CC40D71" w14:textId="111A3697" w:rsidR="009B6847" w:rsidRDefault="00C519B2" w:rsidP="009B6847">
      <w:pPr>
        <w:rPr>
          <w:b/>
          <w:bCs/>
          <w:u w:val="single"/>
        </w:rPr>
      </w:pPr>
      <w:r>
        <w:rPr>
          <w:b/>
          <w:bCs/>
          <w:noProof/>
          <w:u w:val="single"/>
        </w:rPr>
        <w:drawing>
          <wp:anchor distT="0" distB="0" distL="114300" distR="114300" simplePos="0" relativeHeight="251658240" behindDoc="0" locked="0" layoutInCell="1" allowOverlap="1" wp14:anchorId="59FADFBD" wp14:editId="35ACEC0A">
            <wp:simplePos x="0" y="0"/>
            <wp:positionH relativeFrom="margin">
              <wp:align>center</wp:align>
            </wp:positionH>
            <wp:positionV relativeFrom="paragraph">
              <wp:posOffset>102896</wp:posOffset>
            </wp:positionV>
            <wp:extent cx="2560955" cy="2443277"/>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ersion 2.png"/>
                    <pic:cNvPicPr/>
                  </pic:nvPicPr>
                  <pic:blipFill rotWithShape="1">
                    <a:blip r:embed="rId6" cstate="print">
                      <a:extLst>
                        <a:ext uri="{28A0092B-C50C-407E-A947-70E740481C1C}">
                          <a14:useLocalDpi xmlns:a14="http://schemas.microsoft.com/office/drawing/2010/main" val="0"/>
                        </a:ext>
                      </a:extLst>
                    </a:blip>
                    <a:srcRect b="1324"/>
                    <a:stretch/>
                  </pic:blipFill>
                  <pic:spPr bwMode="auto">
                    <a:xfrm>
                      <a:off x="0" y="0"/>
                      <a:ext cx="2560955" cy="2443277"/>
                    </a:xfrm>
                    <a:prstGeom prst="rect">
                      <a:avLst/>
                    </a:prstGeom>
                    <a:ln>
                      <a:noFill/>
                    </a:ln>
                    <a:extLst>
                      <a:ext uri="{53640926-AAD7-44D8-BBD7-CCE9431645EC}">
                        <a14:shadowObscured xmlns:a14="http://schemas.microsoft.com/office/drawing/2010/main"/>
                      </a:ext>
                    </a:extLst>
                  </pic:spPr>
                </pic:pic>
              </a:graphicData>
            </a:graphic>
          </wp:anchor>
        </w:drawing>
      </w:r>
    </w:p>
    <w:p w14:paraId="650472D9" w14:textId="76B6CA51" w:rsidR="009B6847" w:rsidRDefault="009B6847" w:rsidP="009B6847">
      <w:pPr>
        <w:rPr>
          <w:b/>
          <w:bCs/>
          <w:u w:val="single"/>
        </w:rPr>
      </w:pPr>
    </w:p>
    <w:p w14:paraId="49A3CC2E" w14:textId="53181EA6" w:rsidR="009B6847" w:rsidRDefault="009B6847" w:rsidP="009B6847">
      <w:pPr>
        <w:rPr>
          <w:b/>
          <w:bCs/>
          <w:u w:val="single"/>
        </w:rPr>
      </w:pPr>
    </w:p>
    <w:p w14:paraId="543493D3" w14:textId="4FEF38F8" w:rsidR="009B6847" w:rsidRDefault="009B6847" w:rsidP="009B6847">
      <w:pPr>
        <w:rPr>
          <w:b/>
          <w:bCs/>
          <w:u w:val="single"/>
        </w:rPr>
      </w:pPr>
    </w:p>
    <w:p w14:paraId="276959FD" w14:textId="0FADF4DD" w:rsidR="00C519B2" w:rsidRDefault="00C519B2" w:rsidP="009B6847">
      <w:pPr>
        <w:rPr>
          <w:b/>
          <w:bCs/>
          <w:u w:val="single"/>
        </w:rPr>
      </w:pPr>
    </w:p>
    <w:p w14:paraId="1F976D5F" w14:textId="0F4B9A00" w:rsidR="00C519B2" w:rsidRDefault="00C519B2" w:rsidP="009B6847">
      <w:pPr>
        <w:rPr>
          <w:b/>
          <w:bCs/>
          <w:u w:val="single"/>
        </w:rPr>
      </w:pPr>
    </w:p>
    <w:p w14:paraId="625FA639" w14:textId="0A78C9B4" w:rsidR="00C519B2" w:rsidRDefault="00C519B2" w:rsidP="009B6847">
      <w:pPr>
        <w:rPr>
          <w:b/>
          <w:bCs/>
          <w:u w:val="single"/>
        </w:rPr>
      </w:pPr>
    </w:p>
    <w:p w14:paraId="56DEAE92" w14:textId="37DBE903" w:rsidR="00C519B2" w:rsidRDefault="00C519B2" w:rsidP="009B6847">
      <w:pPr>
        <w:rPr>
          <w:b/>
          <w:bCs/>
          <w:u w:val="single"/>
        </w:rPr>
      </w:pPr>
    </w:p>
    <w:p w14:paraId="0A86E6FE" w14:textId="77777777" w:rsidR="00C519B2" w:rsidRDefault="00C519B2" w:rsidP="009B6847">
      <w:pPr>
        <w:rPr>
          <w:b/>
          <w:bCs/>
          <w:u w:val="single"/>
        </w:rPr>
      </w:pPr>
    </w:p>
    <w:p w14:paraId="2DCC031F" w14:textId="06A08386" w:rsidR="009B6847" w:rsidRDefault="009B6847" w:rsidP="009B6847">
      <w:pPr>
        <w:rPr>
          <w:b/>
          <w:bCs/>
          <w:u w:val="single"/>
        </w:rPr>
      </w:pPr>
    </w:p>
    <w:p w14:paraId="56E262D3" w14:textId="45F62CDE" w:rsidR="009B6847" w:rsidRDefault="009B6847" w:rsidP="009B6847">
      <w:pPr>
        <w:rPr>
          <w:b/>
          <w:bCs/>
          <w:u w:val="single"/>
        </w:rPr>
      </w:pPr>
    </w:p>
    <w:p w14:paraId="10240FED" w14:textId="5283B151" w:rsidR="009B6847" w:rsidRDefault="009B6847" w:rsidP="009B6847">
      <w:pPr>
        <w:rPr>
          <w:b/>
          <w:bCs/>
          <w:u w:val="single"/>
        </w:rPr>
      </w:pPr>
    </w:p>
    <w:tbl>
      <w:tblPr>
        <w:tblpPr w:leftFromText="180" w:rightFromText="180" w:vertAnchor="text" w:horzAnchor="margin" w:tblpY="290"/>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C519B2" w:rsidRPr="00C519B2" w14:paraId="494AA2C2" w14:textId="77777777" w:rsidTr="00C519B2">
        <w:tc>
          <w:tcPr>
            <w:tcW w:w="2586" w:type="dxa"/>
            <w:tcBorders>
              <w:top w:val="nil"/>
              <w:bottom w:val="single" w:sz="18" w:space="0" w:color="FFFFFF"/>
            </w:tcBorders>
            <w:shd w:val="clear" w:color="auto" w:fill="D8DFDE"/>
          </w:tcPr>
          <w:p w14:paraId="6ACF44BB" w14:textId="77777777" w:rsidR="00C519B2" w:rsidRPr="00C519B2" w:rsidRDefault="00C519B2" w:rsidP="00C519B2">
            <w:pPr>
              <w:spacing w:after="120" w:line="240" w:lineRule="auto"/>
              <w:rPr>
                <w:rFonts w:ascii="Arial" w:eastAsia="MS Mincho" w:hAnsi="Arial" w:cs="Times New Roman"/>
                <w:b/>
                <w:sz w:val="20"/>
                <w:szCs w:val="24"/>
                <w:lang w:val="en-US" w:eastAsia="en-US"/>
              </w:rPr>
            </w:pPr>
            <w:r w:rsidRPr="00C519B2">
              <w:rPr>
                <w:rFonts w:ascii="Arial" w:eastAsia="MS Mincho" w:hAnsi="Arial" w:cs="Times New Roman"/>
                <w:b/>
                <w:sz w:val="20"/>
                <w:szCs w:val="24"/>
                <w:lang w:val="en-US" w:eastAsia="en-US"/>
              </w:rPr>
              <w:t>Approved by:</w:t>
            </w:r>
          </w:p>
        </w:tc>
        <w:tc>
          <w:tcPr>
            <w:tcW w:w="3268" w:type="dxa"/>
            <w:tcBorders>
              <w:top w:val="nil"/>
              <w:bottom w:val="single" w:sz="18" w:space="0" w:color="FFFFFF"/>
            </w:tcBorders>
            <w:shd w:val="clear" w:color="auto" w:fill="D8DFDE"/>
          </w:tcPr>
          <w:p w14:paraId="2C8CA72E" w14:textId="095A555B" w:rsidR="00C519B2" w:rsidRPr="00C519B2" w:rsidRDefault="00C519B2" w:rsidP="00C519B2">
            <w:pPr>
              <w:spacing w:after="120" w:line="240" w:lineRule="auto"/>
              <w:ind w:right="850"/>
              <w:rPr>
                <w:rFonts w:ascii="Arial" w:eastAsia="MS Mincho" w:hAnsi="Arial" w:cs="Arial"/>
                <w:szCs w:val="24"/>
                <w:lang w:val="en-US" w:eastAsia="en-US"/>
              </w:rPr>
            </w:pPr>
            <w:r>
              <w:rPr>
                <w:rFonts w:ascii="Arial" w:eastAsia="MS Mincho" w:hAnsi="Arial" w:cs="Arial"/>
                <w:szCs w:val="24"/>
                <w:lang w:val="en-US" w:eastAsia="en-US"/>
              </w:rPr>
              <w:t>Full Governing Body</w:t>
            </w:r>
          </w:p>
        </w:tc>
        <w:tc>
          <w:tcPr>
            <w:tcW w:w="3866" w:type="dxa"/>
            <w:tcBorders>
              <w:top w:val="nil"/>
              <w:bottom w:val="single" w:sz="18" w:space="0" w:color="FFFFFF"/>
            </w:tcBorders>
            <w:shd w:val="clear" w:color="auto" w:fill="D8DFDE"/>
          </w:tcPr>
          <w:p w14:paraId="2AF66342" w14:textId="13646752" w:rsidR="00C519B2" w:rsidRPr="00C519B2" w:rsidRDefault="00C519B2" w:rsidP="00C519B2">
            <w:pPr>
              <w:spacing w:after="120" w:line="240" w:lineRule="auto"/>
              <w:ind w:right="850"/>
              <w:rPr>
                <w:rFonts w:ascii="Arial" w:eastAsia="MS Mincho" w:hAnsi="Arial" w:cs="Arial"/>
                <w:szCs w:val="24"/>
                <w:lang w:val="en-US" w:eastAsia="en-US"/>
              </w:rPr>
            </w:pPr>
            <w:r w:rsidRPr="00C519B2">
              <w:rPr>
                <w:rFonts w:ascii="Arial" w:eastAsia="MS Mincho" w:hAnsi="Arial" w:cs="Arial"/>
                <w:b/>
                <w:szCs w:val="24"/>
                <w:lang w:val="en-US" w:eastAsia="en-US"/>
              </w:rPr>
              <w:t>Date:</w:t>
            </w:r>
            <w:r w:rsidRPr="00C519B2">
              <w:rPr>
                <w:rFonts w:ascii="Arial" w:eastAsia="MS Mincho" w:hAnsi="Arial" w:cs="Arial"/>
                <w:szCs w:val="24"/>
                <w:lang w:val="en-US" w:eastAsia="en-US"/>
              </w:rPr>
              <w:t xml:space="preserve">  </w:t>
            </w:r>
            <w:r>
              <w:rPr>
                <w:rFonts w:ascii="Arial" w:eastAsia="MS Mincho" w:hAnsi="Arial" w:cs="Arial"/>
                <w:szCs w:val="24"/>
                <w:lang w:val="en-US" w:eastAsia="en-US"/>
              </w:rPr>
              <w:t>22</w:t>
            </w:r>
            <w:r w:rsidRPr="00C519B2">
              <w:rPr>
                <w:rFonts w:ascii="Arial" w:eastAsia="MS Mincho" w:hAnsi="Arial" w:cs="Arial"/>
                <w:szCs w:val="24"/>
                <w:vertAlign w:val="superscript"/>
                <w:lang w:val="en-US" w:eastAsia="en-US"/>
              </w:rPr>
              <w:t>nd</w:t>
            </w:r>
            <w:r>
              <w:rPr>
                <w:rFonts w:ascii="Arial" w:eastAsia="MS Mincho" w:hAnsi="Arial" w:cs="Arial"/>
                <w:szCs w:val="24"/>
                <w:lang w:val="en-US" w:eastAsia="en-US"/>
              </w:rPr>
              <w:t xml:space="preserve"> </w:t>
            </w:r>
            <w:bookmarkStart w:id="0" w:name="_GoBack"/>
            <w:bookmarkEnd w:id="0"/>
            <w:r>
              <w:rPr>
                <w:rFonts w:ascii="Arial" w:eastAsia="MS Mincho" w:hAnsi="Arial" w:cs="Arial"/>
                <w:szCs w:val="24"/>
                <w:lang w:val="en-US" w:eastAsia="en-US"/>
              </w:rPr>
              <w:t>Sept 2026</w:t>
            </w:r>
          </w:p>
        </w:tc>
      </w:tr>
      <w:tr w:rsidR="00C519B2" w:rsidRPr="00C519B2" w14:paraId="5B518AD0" w14:textId="77777777" w:rsidTr="00C519B2">
        <w:trPr>
          <w:trHeight w:val="575"/>
        </w:trPr>
        <w:tc>
          <w:tcPr>
            <w:tcW w:w="2586" w:type="dxa"/>
            <w:tcBorders>
              <w:top w:val="single" w:sz="18" w:space="0" w:color="FFFFFF"/>
              <w:bottom w:val="single" w:sz="18" w:space="0" w:color="FFFFFF"/>
            </w:tcBorders>
            <w:shd w:val="clear" w:color="auto" w:fill="D8DFDE"/>
          </w:tcPr>
          <w:p w14:paraId="4F52C6C4" w14:textId="77777777" w:rsidR="00C519B2" w:rsidRPr="00C519B2" w:rsidRDefault="00C519B2" w:rsidP="00C519B2">
            <w:pPr>
              <w:spacing w:after="120" w:line="240" w:lineRule="auto"/>
              <w:rPr>
                <w:rFonts w:ascii="Arial" w:eastAsia="MS Mincho" w:hAnsi="Arial" w:cs="Times New Roman"/>
                <w:b/>
                <w:sz w:val="20"/>
                <w:szCs w:val="24"/>
                <w:lang w:val="en-US" w:eastAsia="en-US"/>
              </w:rPr>
            </w:pPr>
            <w:r w:rsidRPr="00C519B2">
              <w:rPr>
                <w:rFonts w:ascii="Arial" w:eastAsia="MS Mincho" w:hAnsi="Arial" w:cs="Times New Roman"/>
                <w:b/>
                <w:sz w:val="20"/>
                <w:szCs w:val="24"/>
                <w:lang w:val="en-US" w:eastAsia="en-US"/>
              </w:rPr>
              <w:t>Last reviewed on:</w:t>
            </w:r>
          </w:p>
        </w:tc>
        <w:tc>
          <w:tcPr>
            <w:tcW w:w="7134" w:type="dxa"/>
            <w:gridSpan w:val="2"/>
            <w:tcBorders>
              <w:top w:val="single" w:sz="18" w:space="0" w:color="FFFFFF"/>
              <w:bottom w:val="single" w:sz="18" w:space="0" w:color="FFFFFF"/>
            </w:tcBorders>
            <w:shd w:val="clear" w:color="auto" w:fill="D8DFDE"/>
          </w:tcPr>
          <w:p w14:paraId="35A02253" w14:textId="742AA5E9" w:rsidR="00C519B2" w:rsidRPr="00C519B2" w:rsidRDefault="00C519B2" w:rsidP="00C519B2">
            <w:pPr>
              <w:spacing w:after="120" w:line="240" w:lineRule="auto"/>
              <w:ind w:right="850"/>
              <w:rPr>
                <w:rFonts w:ascii="Arial" w:eastAsia="MS Mincho" w:hAnsi="Arial" w:cs="Arial"/>
                <w:szCs w:val="24"/>
                <w:lang w:val="en-US" w:eastAsia="en-US"/>
              </w:rPr>
            </w:pPr>
          </w:p>
        </w:tc>
      </w:tr>
      <w:tr w:rsidR="00C519B2" w:rsidRPr="00C519B2" w14:paraId="25149B6F" w14:textId="77777777" w:rsidTr="00C519B2">
        <w:tc>
          <w:tcPr>
            <w:tcW w:w="2586" w:type="dxa"/>
            <w:tcBorders>
              <w:top w:val="single" w:sz="18" w:space="0" w:color="FFFFFF"/>
              <w:bottom w:val="nil"/>
            </w:tcBorders>
            <w:shd w:val="clear" w:color="auto" w:fill="D8DFDE"/>
          </w:tcPr>
          <w:p w14:paraId="62474466" w14:textId="77777777" w:rsidR="00C519B2" w:rsidRPr="00C519B2" w:rsidRDefault="00C519B2" w:rsidP="00C519B2">
            <w:pPr>
              <w:spacing w:after="120" w:line="240" w:lineRule="auto"/>
              <w:rPr>
                <w:rFonts w:ascii="Arial" w:eastAsia="MS Mincho" w:hAnsi="Arial" w:cs="Times New Roman"/>
                <w:b/>
                <w:sz w:val="20"/>
                <w:szCs w:val="24"/>
                <w:lang w:val="en-US" w:eastAsia="en-US"/>
              </w:rPr>
            </w:pPr>
            <w:r w:rsidRPr="00C519B2">
              <w:rPr>
                <w:rFonts w:ascii="Arial" w:eastAsia="MS Mincho" w:hAnsi="Arial" w:cs="Times New Roman"/>
                <w:b/>
                <w:sz w:val="20"/>
                <w:szCs w:val="24"/>
                <w:lang w:val="en-US" w:eastAsia="en-US"/>
              </w:rPr>
              <w:t>Next review due by:</w:t>
            </w:r>
          </w:p>
        </w:tc>
        <w:tc>
          <w:tcPr>
            <w:tcW w:w="7134" w:type="dxa"/>
            <w:gridSpan w:val="2"/>
            <w:tcBorders>
              <w:top w:val="single" w:sz="18" w:space="0" w:color="FFFFFF"/>
              <w:bottom w:val="nil"/>
            </w:tcBorders>
            <w:shd w:val="clear" w:color="auto" w:fill="D8DFDE"/>
          </w:tcPr>
          <w:p w14:paraId="6317DA0A" w14:textId="04EA46CB" w:rsidR="00C519B2" w:rsidRPr="00C519B2" w:rsidRDefault="00C519B2" w:rsidP="00C519B2">
            <w:pPr>
              <w:spacing w:after="120" w:line="240" w:lineRule="auto"/>
              <w:ind w:right="850"/>
              <w:rPr>
                <w:rFonts w:ascii="Arial" w:eastAsia="MS Mincho" w:hAnsi="Arial" w:cs="Arial"/>
                <w:szCs w:val="24"/>
                <w:lang w:val="en-US" w:eastAsia="en-US"/>
              </w:rPr>
            </w:pPr>
            <w:r>
              <w:rPr>
                <w:rFonts w:ascii="Arial" w:eastAsia="MS Mincho" w:hAnsi="Arial" w:cs="Arial"/>
                <w:szCs w:val="24"/>
                <w:lang w:val="en-US" w:eastAsia="en-US"/>
              </w:rPr>
              <w:t xml:space="preserve">Sept </w:t>
            </w:r>
            <w:r w:rsidRPr="00C519B2">
              <w:rPr>
                <w:rFonts w:ascii="Arial" w:eastAsia="MS Mincho" w:hAnsi="Arial" w:cs="Arial"/>
                <w:szCs w:val="24"/>
                <w:lang w:val="en-US" w:eastAsia="en-US"/>
              </w:rPr>
              <w:t>2027</w:t>
            </w:r>
          </w:p>
        </w:tc>
      </w:tr>
    </w:tbl>
    <w:p w14:paraId="21364F70" w14:textId="3B923B74" w:rsidR="009B6847" w:rsidRDefault="009B6847" w:rsidP="009B6847">
      <w:pPr>
        <w:rPr>
          <w:b/>
          <w:bCs/>
          <w:u w:val="single"/>
        </w:rPr>
      </w:pPr>
    </w:p>
    <w:p w14:paraId="73FF9AB8" w14:textId="2FDF6CEC" w:rsidR="009B6847" w:rsidRDefault="009B6847" w:rsidP="009B6847">
      <w:pPr>
        <w:rPr>
          <w:b/>
          <w:bCs/>
          <w:u w:val="single"/>
        </w:rPr>
      </w:pPr>
    </w:p>
    <w:p w14:paraId="296258C0" w14:textId="3CF38E60" w:rsidR="009B6847" w:rsidRDefault="009B6847" w:rsidP="009B6847">
      <w:pPr>
        <w:rPr>
          <w:b/>
          <w:bCs/>
          <w:u w:val="single"/>
        </w:rPr>
      </w:pPr>
    </w:p>
    <w:p w14:paraId="66A9BD6F" w14:textId="229BB716" w:rsidR="009B6847" w:rsidRDefault="009B6847" w:rsidP="009B6847">
      <w:pPr>
        <w:rPr>
          <w:b/>
          <w:bCs/>
          <w:u w:val="single"/>
        </w:rPr>
      </w:pPr>
    </w:p>
    <w:p w14:paraId="4ACB7E97" w14:textId="77777777" w:rsidR="00C519B2" w:rsidRDefault="00C519B2" w:rsidP="009B6847">
      <w:pPr>
        <w:rPr>
          <w:b/>
          <w:bCs/>
          <w:u w:val="single"/>
        </w:rPr>
      </w:pPr>
    </w:p>
    <w:p w14:paraId="2C35A2E1" w14:textId="4E53C42E" w:rsidR="009B6847" w:rsidRDefault="009B6847" w:rsidP="009B6847">
      <w:pPr>
        <w:rPr>
          <w:b/>
          <w:bCs/>
          <w:u w:val="single"/>
        </w:rPr>
      </w:pPr>
    </w:p>
    <w:p w14:paraId="55194260" w14:textId="45143763" w:rsidR="009B6847" w:rsidRDefault="009B6847" w:rsidP="009B6847">
      <w:pPr>
        <w:rPr>
          <w:b/>
          <w:bCs/>
          <w:u w:val="single"/>
        </w:rPr>
      </w:pPr>
    </w:p>
    <w:p w14:paraId="3383790C" w14:textId="77777777" w:rsidR="001D1E84" w:rsidRDefault="00B36B4B">
      <w:pPr>
        <w:jc w:val="center"/>
        <w:rPr>
          <w:b/>
          <w:bCs/>
          <w:sz w:val="44"/>
          <w:szCs w:val="44"/>
          <w:u w:val="single"/>
        </w:rPr>
      </w:pPr>
      <w:r>
        <w:rPr>
          <w:b/>
          <w:bCs/>
          <w:sz w:val="44"/>
          <w:szCs w:val="44"/>
          <w:u w:val="single"/>
        </w:rPr>
        <w:lastRenderedPageBreak/>
        <w:t>Intruder Policy, Security Alerts and Lockdown procedures</w:t>
      </w:r>
    </w:p>
    <w:p w14:paraId="55C7882B" w14:textId="77777777" w:rsidR="001D1E84" w:rsidRDefault="001D1E84">
      <w:pPr>
        <w:jc w:val="center"/>
      </w:pPr>
    </w:p>
    <w:p w14:paraId="62BFBD0D" w14:textId="77777777" w:rsidR="001D1E84" w:rsidRDefault="00B36B4B">
      <w:r>
        <w:t>The Schools` paramount concern is the safety of the children, staff and visitors to the school. This is above any other role and safety is, and must continue to be, the first and foremost call of staff duty. We will endeavour to provide a safe and welcoming environment where our children can flourish.</w:t>
      </w:r>
    </w:p>
    <w:p w14:paraId="70C476FC" w14:textId="77777777" w:rsidR="001D1E84" w:rsidRDefault="00B36B4B">
      <w:pPr>
        <w:rPr>
          <w:b/>
          <w:bCs/>
          <w:u w:val="single"/>
        </w:rPr>
      </w:pPr>
      <w:r>
        <w:rPr>
          <w:b/>
          <w:bCs/>
          <w:u w:val="single"/>
        </w:rPr>
        <w:t>Aims of the Policy</w:t>
      </w:r>
    </w:p>
    <w:p w14:paraId="3C158487" w14:textId="77777777" w:rsidR="001D1E84" w:rsidRDefault="00B36B4B">
      <w:pPr>
        <w:numPr>
          <w:ilvl w:val="0"/>
          <w:numId w:val="3"/>
        </w:numPr>
        <w:pBdr>
          <w:top w:val="nil"/>
          <w:left w:val="nil"/>
          <w:bottom w:val="nil"/>
          <w:right w:val="nil"/>
          <w:between w:val="nil"/>
        </w:pBdr>
        <w:spacing w:after="0"/>
      </w:pPr>
      <w:r>
        <w:rPr>
          <w:color w:val="000000"/>
        </w:rPr>
        <w:t xml:space="preserve">Ensure that everyone on site at </w:t>
      </w:r>
      <w:proofErr w:type="spellStart"/>
      <w:r>
        <w:rPr>
          <w:color w:val="000000"/>
        </w:rPr>
        <w:t>anytime</w:t>
      </w:r>
      <w:proofErr w:type="spellEnd"/>
      <w:r>
        <w:rPr>
          <w:color w:val="000000"/>
        </w:rPr>
        <w:t xml:space="preserve"> is kept as safe as possible including children, staff, parents and signed in visitors</w:t>
      </w:r>
    </w:p>
    <w:p w14:paraId="208A06F0" w14:textId="77777777" w:rsidR="001D1E84" w:rsidRDefault="00B36B4B">
      <w:pPr>
        <w:numPr>
          <w:ilvl w:val="0"/>
          <w:numId w:val="3"/>
        </w:numPr>
        <w:pBdr>
          <w:top w:val="nil"/>
          <w:left w:val="nil"/>
          <w:bottom w:val="nil"/>
          <w:right w:val="nil"/>
          <w:between w:val="nil"/>
        </w:pBdr>
        <w:spacing w:after="0"/>
      </w:pPr>
      <w:r>
        <w:rPr>
          <w:color w:val="000000"/>
        </w:rPr>
        <w:t xml:space="preserve">Prepare staff as much as possible for the possibility of a critical event which will result in a lockdown including attempted unauthorised access by intruders/s  </w:t>
      </w:r>
    </w:p>
    <w:p w14:paraId="6A38DB22" w14:textId="77777777" w:rsidR="001D1E84" w:rsidRDefault="00B36B4B">
      <w:pPr>
        <w:numPr>
          <w:ilvl w:val="0"/>
          <w:numId w:val="3"/>
        </w:numPr>
        <w:pBdr>
          <w:top w:val="nil"/>
          <w:left w:val="nil"/>
          <w:bottom w:val="nil"/>
          <w:right w:val="nil"/>
          <w:between w:val="nil"/>
        </w:pBdr>
        <w:spacing w:after="0"/>
      </w:pPr>
      <w:r>
        <w:rPr>
          <w:color w:val="000000"/>
        </w:rPr>
        <w:t>To have robust procedures in place if any such incident does occur</w:t>
      </w:r>
    </w:p>
    <w:p w14:paraId="223B9F2A" w14:textId="77777777" w:rsidR="001D1E84" w:rsidRDefault="00B36B4B">
      <w:pPr>
        <w:numPr>
          <w:ilvl w:val="0"/>
          <w:numId w:val="3"/>
        </w:numPr>
        <w:pBdr>
          <w:top w:val="nil"/>
          <w:left w:val="nil"/>
          <w:bottom w:val="nil"/>
          <w:right w:val="nil"/>
          <w:between w:val="nil"/>
        </w:pBdr>
      </w:pPr>
      <w:r>
        <w:rPr>
          <w:color w:val="000000"/>
        </w:rPr>
        <w:t>To reinforce the roles and responsibilities of staff in the event of a lockdown being implemented</w:t>
      </w:r>
    </w:p>
    <w:p w14:paraId="6455D2BE" w14:textId="77777777" w:rsidR="001D1E84" w:rsidRDefault="001D1E84">
      <w:pPr>
        <w:pBdr>
          <w:top w:val="nil"/>
          <w:left w:val="nil"/>
          <w:bottom w:val="nil"/>
          <w:right w:val="nil"/>
          <w:between w:val="nil"/>
        </w:pBdr>
        <w:ind w:left="720"/>
      </w:pPr>
    </w:p>
    <w:p w14:paraId="4B829D9D" w14:textId="77777777" w:rsidR="001D1E84" w:rsidRDefault="00B36B4B">
      <w:pPr>
        <w:pBdr>
          <w:top w:val="nil"/>
          <w:left w:val="nil"/>
          <w:bottom w:val="nil"/>
          <w:right w:val="nil"/>
          <w:between w:val="nil"/>
        </w:pBdr>
        <w:rPr>
          <w:b/>
          <w:bCs/>
          <w:u w:val="single"/>
        </w:rPr>
      </w:pPr>
      <w:r>
        <w:rPr>
          <w:b/>
          <w:bCs/>
          <w:u w:val="single"/>
        </w:rPr>
        <w:t>How the lockdown system works</w:t>
      </w:r>
    </w:p>
    <w:p w14:paraId="6CE55AA9" w14:textId="537EA68E" w:rsidR="001D1E84" w:rsidRDefault="00B36B4B">
      <w:pPr>
        <w:pBdr>
          <w:top w:val="nil"/>
          <w:left w:val="nil"/>
          <w:bottom w:val="nil"/>
          <w:right w:val="nil"/>
          <w:between w:val="nil"/>
        </w:pBdr>
      </w:pPr>
      <w:r>
        <w:t xml:space="preserve">The lockdown system can be activated by </w:t>
      </w:r>
      <w:r w:rsidR="00C519B2">
        <w:t xml:space="preserve">a call from the main office or in person by a senior leader informing staff that the school is in full or partial lockdown. </w:t>
      </w:r>
    </w:p>
    <w:p w14:paraId="497EA0D1" w14:textId="77777777" w:rsidR="001D1E84" w:rsidRDefault="001D1E84">
      <w:pPr>
        <w:pBdr>
          <w:top w:val="nil"/>
          <w:left w:val="nil"/>
          <w:bottom w:val="nil"/>
          <w:right w:val="nil"/>
          <w:between w:val="nil"/>
        </w:pBdr>
      </w:pPr>
    </w:p>
    <w:p w14:paraId="19EC4EC4" w14:textId="77777777" w:rsidR="001D1E84" w:rsidRDefault="00B36B4B">
      <w:pPr>
        <w:rPr>
          <w:b/>
          <w:bCs/>
          <w:u w:val="single"/>
        </w:rPr>
      </w:pPr>
      <w:r>
        <w:rPr>
          <w:b/>
          <w:bCs/>
          <w:u w:val="single"/>
        </w:rPr>
        <w:t>Eligibility</w:t>
      </w:r>
    </w:p>
    <w:p w14:paraId="19966AB4" w14:textId="77777777" w:rsidR="001D1E84" w:rsidRDefault="00B36B4B">
      <w:r>
        <w:t xml:space="preserve">This policy applies to </w:t>
      </w:r>
      <w:r>
        <w:rPr>
          <w:b/>
          <w:bCs/>
        </w:rPr>
        <w:t>ALL</w:t>
      </w:r>
      <w:r>
        <w:t xml:space="preserve"> staff in the school</w:t>
      </w:r>
    </w:p>
    <w:p w14:paraId="3A884964" w14:textId="77777777" w:rsidR="001D1E84" w:rsidRDefault="00B36B4B">
      <w:pPr>
        <w:rPr>
          <w:b/>
          <w:bCs/>
          <w:u w:val="single"/>
        </w:rPr>
      </w:pPr>
      <w:r>
        <w:rPr>
          <w:b/>
          <w:bCs/>
          <w:u w:val="single"/>
        </w:rPr>
        <w:t>SCOPE OF THE SCHEME AND PROCEDURES</w:t>
      </w:r>
    </w:p>
    <w:p w14:paraId="19745E8B" w14:textId="77777777" w:rsidR="001D1E84" w:rsidRDefault="00B36B4B">
      <w:pPr>
        <w:rPr>
          <w:b/>
          <w:bCs/>
        </w:rPr>
      </w:pPr>
      <w:r>
        <w:rPr>
          <w:b/>
          <w:bCs/>
        </w:rPr>
        <w:t>Definition of an intruder</w:t>
      </w:r>
    </w:p>
    <w:p w14:paraId="205BAC7A" w14:textId="77777777" w:rsidR="001D1E84" w:rsidRDefault="00B36B4B">
      <w:pPr>
        <w:rPr>
          <w:b/>
          <w:bCs/>
        </w:rPr>
      </w:pPr>
      <w:r>
        <w:rPr>
          <w:b/>
          <w:bCs/>
        </w:rPr>
        <w:t>Someone who has NOT followed the stringent, normal visitor procedures and protocols and therefore has entered the school in an unauthorised manner.</w:t>
      </w:r>
    </w:p>
    <w:p w14:paraId="77F47DB6" w14:textId="77777777" w:rsidR="001D1E84" w:rsidRDefault="00B36B4B">
      <w:pPr>
        <w:rPr>
          <w:b/>
          <w:bCs/>
          <w:u w:val="single"/>
        </w:rPr>
      </w:pPr>
      <w:r>
        <w:rPr>
          <w:b/>
          <w:bCs/>
          <w:u w:val="single"/>
        </w:rPr>
        <w:t>Procedures to follow:</w:t>
      </w:r>
    </w:p>
    <w:p w14:paraId="7987B490" w14:textId="77777777" w:rsidR="001D1E84" w:rsidRDefault="00B36B4B">
      <w:pPr>
        <w:rPr>
          <w:b/>
          <w:bCs/>
          <w:u w:val="single"/>
        </w:rPr>
      </w:pPr>
      <w:r>
        <w:rPr>
          <w:b/>
          <w:bCs/>
          <w:u w:val="single"/>
        </w:rPr>
        <w:t>Procedure 1  Person on legitimate business but not displaying a visitor badge in the school</w:t>
      </w:r>
    </w:p>
    <w:p w14:paraId="6626E57B" w14:textId="77777777" w:rsidR="001D1E84" w:rsidRDefault="00B36B4B">
      <w:pPr>
        <w:numPr>
          <w:ilvl w:val="0"/>
          <w:numId w:val="4"/>
        </w:numPr>
        <w:pBdr>
          <w:top w:val="nil"/>
          <w:left w:val="nil"/>
          <w:bottom w:val="nil"/>
          <w:right w:val="nil"/>
          <w:between w:val="nil"/>
        </w:pBdr>
        <w:spacing w:after="0"/>
      </w:pPr>
      <w:r>
        <w:rPr>
          <w:color w:val="000000"/>
        </w:rPr>
        <w:t>Request identity and ask the visitor to return to reception to sign in and obtain a visitor badge</w:t>
      </w:r>
    </w:p>
    <w:p w14:paraId="7D3E928C" w14:textId="77777777" w:rsidR="001D1E84" w:rsidRDefault="00B36B4B">
      <w:pPr>
        <w:numPr>
          <w:ilvl w:val="0"/>
          <w:numId w:val="4"/>
        </w:numPr>
        <w:pBdr>
          <w:top w:val="nil"/>
          <w:left w:val="nil"/>
          <w:bottom w:val="nil"/>
          <w:right w:val="nil"/>
          <w:between w:val="nil"/>
        </w:pBdr>
        <w:spacing w:after="0"/>
      </w:pPr>
      <w:r>
        <w:rPr>
          <w:color w:val="000000"/>
        </w:rPr>
        <w:t>Review how access was gained</w:t>
      </w:r>
    </w:p>
    <w:p w14:paraId="6488F028" w14:textId="77777777" w:rsidR="001D1E84" w:rsidRDefault="00B36B4B">
      <w:pPr>
        <w:numPr>
          <w:ilvl w:val="0"/>
          <w:numId w:val="4"/>
        </w:numPr>
        <w:pBdr>
          <w:top w:val="nil"/>
          <w:left w:val="nil"/>
          <w:bottom w:val="nil"/>
          <w:right w:val="nil"/>
          <w:between w:val="nil"/>
        </w:pBdr>
        <w:spacing w:after="0"/>
      </w:pPr>
      <w:r>
        <w:rPr>
          <w:color w:val="000000"/>
        </w:rPr>
        <w:t>Tighten up signing in procedures</w:t>
      </w:r>
    </w:p>
    <w:p w14:paraId="5658EEF1" w14:textId="77777777" w:rsidR="001D1E84" w:rsidRDefault="00B36B4B">
      <w:pPr>
        <w:numPr>
          <w:ilvl w:val="0"/>
          <w:numId w:val="4"/>
        </w:numPr>
        <w:pBdr>
          <w:top w:val="nil"/>
          <w:left w:val="nil"/>
          <w:bottom w:val="nil"/>
          <w:right w:val="nil"/>
          <w:between w:val="nil"/>
        </w:pBdr>
      </w:pPr>
      <w:r>
        <w:t>Review</w:t>
      </w:r>
      <w:r>
        <w:rPr>
          <w:color w:val="000000"/>
        </w:rPr>
        <w:t xml:space="preserve"> outside gates locking procedures</w:t>
      </w:r>
    </w:p>
    <w:p w14:paraId="2CD36C7E" w14:textId="77777777" w:rsidR="001D1E84" w:rsidRDefault="00B36B4B">
      <w:pPr>
        <w:rPr>
          <w:b/>
          <w:bCs/>
          <w:u w:val="single"/>
        </w:rPr>
      </w:pPr>
      <w:r>
        <w:rPr>
          <w:b/>
          <w:bCs/>
          <w:u w:val="single"/>
        </w:rPr>
        <w:lastRenderedPageBreak/>
        <w:t>Procedure 2  Person who may pose a safety hazard either within school or within the vicinity of the school</w:t>
      </w:r>
    </w:p>
    <w:p w14:paraId="45F5E88D" w14:textId="77777777" w:rsidR="001D1E84" w:rsidRDefault="00B36B4B">
      <w:pPr>
        <w:numPr>
          <w:ilvl w:val="0"/>
          <w:numId w:val="5"/>
        </w:numPr>
        <w:pBdr>
          <w:top w:val="nil"/>
          <w:left w:val="nil"/>
          <w:bottom w:val="nil"/>
          <w:right w:val="nil"/>
          <w:between w:val="nil"/>
        </w:pBdr>
        <w:spacing w:after="0"/>
      </w:pPr>
      <w:r>
        <w:rPr>
          <w:color w:val="000000"/>
        </w:rPr>
        <w:t>Ensure another colleague is observing from a safe distance and ask them to contact Police if necessary</w:t>
      </w:r>
    </w:p>
    <w:p w14:paraId="05E74DB5" w14:textId="77777777" w:rsidR="001D1E84" w:rsidRDefault="00B36B4B">
      <w:pPr>
        <w:numPr>
          <w:ilvl w:val="0"/>
          <w:numId w:val="5"/>
        </w:numPr>
        <w:pBdr>
          <w:top w:val="nil"/>
          <w:left w:val="nil"/>
          <w:bottom w:val="nil"/>
          <w:right w:val="nil"/>
          <w:between w:val="nil"/>
        </w:pBdr>
        <w:spacing w:after="0"/>
      </w:pPr>
      <w:r>
        <w:rPr>
          <w:color w:val="000000"/>
        </w:rPr>
        <w:t>Politely ask to see their identification</w:t>
      </w:r>
    </w:p>
    <w:p w14:paraId="159CBC1F" w14:textId="77777777" w:rsidR="001D1E84" w:rsidRDefault="00B36B4B">
      <w:pPr>
        <w:numPr>
          <w:ilvl w:val="0"/>
          <w:numId w:val="5"/>
        </w:numPr>
        <w:pBdr>
          <w:top w:val="nil"/>
          <w:left w:val="nil"/>
          <w:bottom w:val="nil"/>
          <w:right w:val="nil"/>
          <w:between w:val="nil"/>
        </w:pBdr>
        <w:spacing w:after="0"/>
      </w:pPr>
      <w:r>
        <w:rPr>
          <w:color w:val="000000"/>
        </w:rPr>
        <w:t>If the intruder tries to leave before the Police arrive do not try to detain them</w:t>
      </w:r>
    </w:p>
    <w:p w14:paraId="38E9C0E9" w14:textId="77777777" w:rsidR="001D1E84" w:rsidRDefault="00B36B4B">
      <w:pPr>
        <w:numPr>
          <w:ilvl w:val="0"/>
          <w:numId w:val="5"/>
        </w:numPr>
        <w:pBdr>
          <w:top w:val="nil"/>
          <w:left w:val="nil"/>
          <w:bottom w:val="nil"/>
          <w:right w:val="nil"/>
          <w:between w:val="nil"/>
        </w:pBdr>
        <w:spacing w:after="0"/>
      </w:pPr>
      <w:r>
        <w:rPr>
          <w:color w:val="000000"/>
        </w:rPr>
        <w:t>Give a clear description of the intruder to the Police</w:t>
      </w:r>
    </w:p>
    <w:p w14:paraId="7A9A87B4" w14:textId="77777777" w:rsidR="001D1E84" w:rsidRDefault="00B36B4B">
      <w:pPr>
        <w:numPr>
          <w:ilvl w:val="0"/>
          <w:numId w:val="5"/>
        </w:numPr>
        <w:pBdr>
          <w:top w:val="nil"/>
          <w:left w:val="nil"/>
          <w:bottom w:val="nil"/>
          <w:right w:val="nil"/>
          <w:between w:val="nil"/>
        </w:pBdr>
      </w:pPr>
      <w:r>
        <w:rPr>
          <w:color w:val="000000"/>
        </w:rPr>
        <w:t>Log the incident and review procedures urgently</w:t>
      </w:r>
    </w:p>
    <w:p w14:paraId="1554F529" w14:textId="77777777" w:rsidR="001D1E84" w:rsidRDefault="00B36B4B">
      <w:pPr>
        <w:rPr>
          <w:b/>
          <w:bCs/>
          <w:u w:val="single"/>
        </w:rPr>
      </w:pPr>
      <w:r>
        <w:rPr>
          <w:b/>
          <w:bCs/>
          <w:u w:val="single"/>
        </w:rPr>
        <w:t>Procedure 3 Intruder who is armed and poses a safety hazard and potential risk to life</w:t>
      </w:r>
    </w:p>
    <w:p w14:paraId="774DE79B" w14:textId="77777777" w:rsidR="001D1E84" w:rsidRDefault="00B36B4B">
      <w:pPr>
        <w:numPr>
          <w:ilvl w:val="0"/>
          <w:numId w:val="1"/>
        </w:numPr>
        <w:pBdr>
          <w:top w:val="nil"/>
          <w:left w:val="nil"/>
          <w:bottom w:val="nil"/>
          <w:right w:val="nil"/>
          <w:between w:val="nil"/>
        </w:pBdr>
        <w:spacing w:after="0"/>
      </w:pPr>
      <w:r>
        <w:t>Activate lockdown system to a</w:t>
      </w:r>
      <w:r>
        <w:rPr>
          <w:color w:val="000000"/>
        </w:rPr>
        <w:t>lert staff</w:t>
      </w:r>
      <w:r>
        <w:t xml:space="preserve"> </w:t>
      </w:r>
      <w:r>
        <w:rPr>
          <w:color w:val="000000"/>
        </w:rPr>
        <w:t>- DSL</w:t>
      </w:r>
      <w:r>
        <w:t xml:space="preserve"> </w:t>
      </w:r>
      <w:r>
        <w:rPr>
          <w:color w:val="000000"/>
        </w:rPr>
        <w:t xml:space="preserve">to </w:t>
      </w:r>
      <w:r>
        <w:t>c</w:t>
      </w:r>
      <w:r>
        <w:rPr>
          <w:color w:val="000000"/>
        </w:rPr>
        <w:t>all 999 - get children to safety- lockdown procedures implemented immediately</w:t>
      </w:r>
    </w:p>
    <w:p w14:paraId="02BB0A9E" w14:textId="77777777" w:rsidR="001D1E84" w:rsidRDefault="00B36B4B">
      <w:pPr>
        <w:numPr>
          <w:ilvl w:val="0"/>
          <w:numId w:val="1"/>
        </w:numPr>
        <w:pBdr>
          <w:top w:val="nil"/>
          <w:left w:val="nil"/>
          <w:bottom w:val="nil"/>
          <w:right w:val="nil"/>
          <w:between w:val="nil"/>
        </w:pBdr>
        <w:spacing w:after="0"/>
      </w:pPr>
      <w:r>
        <w:rPr>
          <w:color w:val="000000"/>
        </w:rPr>
        <w:t>Do not confront the intruder</w:t>
      </w:r>
    </w:p>
    <w:p w14:paraId="5C92F2B0" w14:textId="77777777" w:rsidR="001D1E84" w:rsidRDefault="00B36B4B">
      <w:pPr>
        <w:numPr>
          <w:ilvl w:val="0"/>
          <w:numId w:val="1"/>
        </w:numPr>
        <w:pBdr>
          <w:top w:val="nil"/>
          <w:left w:val="nil"/>
          <w:bottom w:val="nil"/>
          <w:right w:val="nil"/>
          <w:between w:val="nil"/>
        </w:pBdr>
        <w:spacing w:after="0"/>
      </w:pPr>
      <w:r>
        <w:rPr>
          <w:color w:val="000000"/>
        </w:rPr>
        <w:t xml:space="preserve">Back away slowly facing the intruder in a </w:t>
      </w:r>
      <w:proofErr w:type="spellStart"/>
      <w:r>
        <w:rPr>
          <w:color w:val="000000"/>
        </w:rPr>
        <w:t>non threatening</w:t>
      </w:r>
      <w:proofErr w:type="spellEnd"/>
      <w:r>
        <w:rPr>
          <w:color w:val="000000"/>
        </w:rPr>
        <w:t xml:space="preserve"> way</w:t>
      </w:r>
    </w:p>
    <w:p w14:paraId="0C7538FD" w14:textId="77777777" w:rsidR="001D1E84" w:rsidRDefault="00B36B4B">
      <w:pPr>
        <w:numPr>
          <w:ilvl w:val="0"/>
          <w:numId w:val="1"/>
        </w:numPr>
        <w:pBdr>
          <w:top w:val="nil"/>
          <w:left w:val="nil"/>
          <w:bottom w:val="nil"/>
          <w:right w:val="nil"/>
          <w:between w:val="nil"/>
        </w:pBdr>
        <w:spacing w:after="0"/>
        <w:rPr>
          <w:b/>
          <w:bCs/>
          <w:color w:val="000000"/>
        </w:rPr>
      </w:pPr>
      <w:r>
        <w:rPr>
          <w:b/>
          <w:bCs/>
          <w:color w:val="000000"/>
        </w:rPr>
        <w:t>DO NOT TRY TO DISARM THE INTRUDER</w:t>
      </w:r>
    </w:p>
    <w:p w14:paraId="0817ED5F" w14:textId="77777777" w:rsidR="001D1E84" w:rsidRDefault="00B36B4B">
      <w:pPr>
        <w:numPr>
          <w:ilvl w:val="0"/>
          <w:numId w:val="1"/>
        </w:numPr>
        <w:pBdr>
          <w:top w:val="nil"/>
          <w:left w:val="nil"/>
          <w:bottom w:val="nil"/>
          <w:right w:val="nil"/>
          <w:between w:val="nil"/>
        </w:pBdr>
      </w:pPr>
      <w:r>
        <w:rPr>
          <w:color w:val="000000"/>
        </w:rPr>
        <w:t>Give detailed information to the Police when safe to do so</w:t>
      </w:r>
    </w:p>
    <w:p w14:paraId="4D3D0C4E" w14:textId="0C9E7500" w:rsidR="001D1E84" w:rsidRPr="00C519B2" w:rsidRDefault="00B36B4B" w:rsidP="00C519B2">
      <w:pPr>
        <w:jc w:val="center"/>
        <w:rPr>
          <w:b/>
          <w:bCs/>
          <w:sz w:val="28"/>
          <w:szCs w:val="28"/>
          <w:u w:val="single"/>
        </w:rPr>
      </w:pPr>
      <w:r w:rsidRPr="00C519B2">
        <w:rPr>
          <w:b/>
          <w:bCs/>
          <w:sz w:val="28"/>
          <w:szCs w:val="28"/>
          <w:u w:val="single"/>
        </w:rPr>
        <w:t>Intruder Alert and Lockdown Procedures</w:t>
      </w:r>
    </w:p>
    <w:p w14:paraId="76C1C845" w14:textId="77777777" w:rsidR="00C519B2" w:rsidRPr="00C519B2" w:rsidRDefault="00C519B2" w:rsidP="00C519B2">
      <w:pPr>
        <w:spacing w:after="0" w:line="240" w:lineRule="auto"/>
        <w:rPr>
          <w:rFonts w:ascii="Arial" w:eastAsia="Arial" w:hAnsi="Arial" w:cs="Arial"/>
          <w:sz w:val="24"/>
          <w:szCs w:val="24"/>
        </w:rPr>
      </w:pPr>
      <w:r w:rsidRPr="00C519B2">
        <w:rPr>
          <w:rFonts w:ascii="Arial" w:eastAsia="Arial" w:hAnsi="Arial" w:cs="Arial"/>
          <w:sz w:val="24"/>
          <w:szCs w:val="24"/>
        </w:rPr>
        <w:t>In general, there are two main lockdown situations:</w:t>
      </w:r>
    </w:p>
    <w:p w14:paraId="032D0052" w14:textId="77777777" w:rsidR="00C519B2" w:rsidRPr="00C519B2" w:rsidRDefault="00C519B2" w:rsidP="00C519B2">
      <w:pPr>
        <w:widowControl w:val="0"/>
        <w:numPr>
          <w:ilvl w:val="0"/>
          <w:numId w:val="8"/>
        </w:numPr>
        <w:pBdr>
          <w:top w:val="nil"/>
          <w:left w:val="nil"/>
          <w:bottom w:val="nil"/>
          <w:right w:val="nil"/>
          <w:between w:val="nil"/>
        </w:pBdr>
        <w:spacing w:before="120" w:after="0" w:line="240" w:lineRule="auto"/>
        <w:rPr>
          <w:rFonts w:ascii="Arial" w:eastAsia="Arial" w:hAnsi="Arial" w:cs="Arial"/>
          <w:color w:val="FF0000"/>
          <w:sz w:val="24"/>
          <w:szCs w:val="24"/>
        </w:rPr>
      </w:pPr>
      <w:r w:rsidRPr="00C519B2">
        <w:rPr>
          <w:rFonts w:ascii="Arial" w:eastAsia="Arial" w:hAnsi="Arial" w:cs="Arial"/>
          <w:color w:val="FF0000"/>
          <w:sz w:val="24"/>
          <w:szCs w:val="24"/>
        </w:rPr>
        <w:t>Lockdown with warning: The threat is outside the school building.</w:t>
      </w:r>
    </w:p>
    <w:p w14:paraId="70720A00" w14:textId="77777777" w:rsidR="00C519B2" w:rsidRPr="00C519B2" w:rsidRDefault="00C519B2" w:rsidP="00C519B2">
      <w:pPr>
        <w:widowControl w:val="0"/>
        <w:numPr>
          <w:ilvl w:val="0"/>
          <w:numId w:val="8"/>
        </w:numPr>
        <w:pBdr>
          <w:top w:val="nil"/>
          <w:left w:val="nil"/>
          <w:bottom w:val="nil"/>
          <w:right w:val="nil"/>
          <w:between w:val="nil"/>
        </w:pBdr>
        <w:spacing w:after="0" w:line="240" w:lineRule="auto"/>
        <w:rPr>
          <w:rFonts w:ascii="Arial" w:eastAsia="Arial" w:hAnsi="Arial" w:cs="Arial"/>
          <w:color w:val="FF0000"/>
          <w:sz w:val="24"/>
          <w:szCs w:val="24"/>
        </w:rPr>
      </w:pPr>
      <w:r w:rsidRPr="00C519B2">
        <w:rPr>
          <w:rFonts w:ascii="Arial" w:eastAsia="Arial" w:hAnsi="Arial" w:cs="Arial"/>
          <w:color w:val="FF0000"/>
          <w:sz w:val="24"/>
          <w:szCs w:val="24"/>
        </w:rPr>
        <w:t>Lockdown with intruder: The threat or intruder is inside the school building.</w:t>
      </w:r>
    </w:p>
    <w:p w14:paraId="61F69564" w14:textId="77777777" w:rsidR="00C519B2" w:rsidRPr="00C519B2" w:rsidRDefault="00C519B2" w:rsidP="00C519B2">
      <w:pPr>
        <w:widowControl w:val="0"/>
        <w:pBdr>
          <w:top w:val="nil"/>
          <w:left w:val="nil"/>
          <w:bottom w:val="nil"/>
          <w:right w:val="nil"/>
          <w:between w:val="nil"/>
        </w:pBdr>
        <w:spacing w:after="0" w:line="240" w:lineRule="auto"/>
        <w:rPr>
          <w:rFonts w:ascii="Arial" w:eastAsia="Arial" w:hAnsi="Arial" w:cs="Arial"/>
          <w:color w:val="FF0000"/>
          <w:sz w:val="24"/>
          <w:szCs w:val="24"/>
        </w:rPr>
      </w:pPr>
    </w:p>
    <w:tbl>
      <w:tblPr>
        <w:tblW w:w="9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95"/>
        <w:gridCol w:w="6575"/>
      </w:tblGrid>
      <w:tr w:rsidR="00C519B2" w:rsidRPr="00C519B2" w14:paraId="3972E891" w14:textId="77777777" w:rsidTr="00AB2D16">
        <w:trPr>
          <w:trHeight w:val="454"/>
        </w:trPr>
        <w:tc>
          <w:tcPr>
            <w:tcW w:w="9170" w:type="dxa"/>
            <w:gridSpan w:val="2"/>
            <w:shd w:val="clear" w:color="auto" w:fill="D9D9D9"/>
            <w:vAlign w:val="center"/>
          </w:tcPr>
          <w:p w14:paraId="4BCE03C1" w14:textId="77777777" w:rsidR="00C519B2" w:rsidRPr="00C519B2" w:rsidRDefault="00C519B2" w:rsidP="00C519B2">
            <w:pPr>
              <w:spacing w:after="0" w:line="240" w:lineRule="auto"/>
              <w:rPr>
                <w:rFonts w:ascii="Arial" w:eastAsia="Arial" w:hAnsi="Arial" w:cs="Arial"/>
                <w:b/>
                <w:bCs/>
                <w:sz w:val="24"/>
                <w:szCs w:val="24"/>
              </w:rPr>
            </w:pPr>
            <w:r w:rsidRPr="00C519B2">
              <w:rPr>
                <w:rFonts w:ascii="Arial" w:eastAsia="Arial" w:hAnsi="Arial" w:cs="Arial"/>
                <w:b/>
                <w:bCs/>
                <w:sz w:val="24"/>
                <w:szCs w:val="24"/>
              </w:rPr>
              <w:t>Signals</w:t>
            </w:r>
          </w:p>
        </w:tc>
      </w:tr>
      <w:tr w:rsidR="00C519B2" w:rsidRPr="00C519B2" w14:paraId="5EB83564" w14:textId="77777777" w:rsidTr="00AB2D16">
        <w:trPr>
          <w:trHeight w:val="454"/>
        </w:trPr>
        <w:tc>
          <w:tcPr>
            <w:tcW w:w="2595" w:type="dxa"/>
            <w:shd w:val="clear" w:color="auto" w:fill="auto"/>
            <w:vAlign w:val="center"/>
          </w:tcPr>
          <w:p w14:paraId="0850DA45" w14:textId="77777777" w:rsidR="00C519B2" w:rsidRPr="00C519B2" w:rsidRDefault="00C519B2" w:rsidP="00C519B2">
            <w:pPr>
              <w:spacing w:after="0" w:line="240" w:lineRule="auto"/>
              <w:rPr>
                <w:rFonts w:ascii="Arial" w:eastAsia="Arial" w:hAnsi="Arial" w:cs="Arial"/>
                <w:sz w:val="24"/>
                <w:szCs w:val="24"/>
              </w:rPr>
            </w:pPr>
            <w:r w:rsidRPr="00C519B2">
              <w:rPr>
                <w:rFonts w:ascii="Arial" w:eastAsia="Arial" w:hAnsi="Arial" w:cs="Arial"/>
                <w:sz w:val="24"/>
                <w:szCs w:val="24"/>
              </w:rPr>
              <w:t>Signal for lockdown</w:t>
            </w:r>
          </w:p>
        </w:tc>
        <w:tc>
          <w:tcPr>
            <w:tcW w:w="6575" w:type="dxa"/>
            <w:shd w:val="clear" w:color="auto" w:fill="auto"/>
            <w:vAlign w:val="center"/>
          </w:tcPr>
          <w:p w14:paraId="20D24982" w14:textId="77777777" w:rsidR="00C519B2" w:rsidRPr="00C519B2" w:rsidRDefault="00C519B2" w:rsidP="00C519B2">
            <w:pPr>
              <w:spacing w:after="0" w:line="240" w:lineRule="auto"/>
              <w:rPr>
                <w:rFonts w:ascii="Arial" w:eastAsia="Arial" w:hAnsi="Arial" w:cs="Arial"/>
                <w:sz w:val="24"/>
                <w:szCs w:val="24"/>
              </w:rPr>
            </w:pPr>
            <w:r w:rsidRPr="00C519B2">
              <w:rPr>
                <w:rFonts w:ascii="Arial" w:eastAsia="Arial" w:hAnsi="Arial" w:cs="Arial"/>
                <w:sz w:val="24"/>
                <w:szCs w:val="24"/>
              </w:rPr>
              <w:t xml:space="preserve">Phone call to all class phones –  from the Office staff </w:t>
            </w:r>
            <w:r w:rsidRPr="00C519B2">
              <w:rPr>
                <w:rFonts w:ascii="Arial" w:eastAsia="Arial" w:hAnsi="Arial" w:cs="Arial"/>
                <w:sz w:val="24"/>
                <w:szCs w:val="24"/>
              </w:rPr>
              <w:br/>
              <w:t>informing  ‘Full Lock Down’ or ‘Partial Lock Down’</w:t>
            </w:r>
          </w:p>
          <w:p w14:paraId="3E5ABBCC" w14:textId="77777777" w:rsidR="00C519B2" w:rsidRPr="00C519B2" w:rsidRDefault="00C519B2" w:rsidP="00C519B2">
            <w:pPr>
              <w:spacing w:after="0" w:line="240" w:lineRule="auto"/>
              <w:rPr>
                <w:rFonts w:ascii="Arial" w:eastAsia="Arial" w:hAnsi="Arial" w:cs="Arial"/>
                <w:b/>
                <w:bCs/>
                <w:color w:val="FF0000"/>
                <w:sz w:val="24"/>
                <w:szCs w:val="24"/>
              </w:rPr>
            </w:pPr>
            <w:r w:rsidRPr="00C519B2">
              <w:rPr>
                <w:rFonts w:ascii="Arial" w:eastAsia="Arial" w:hAnsi="Arial" w:cs="Arial"/>
                <w:sz w:val="24"/>
                <w:szCs w:val="24"/>
              </w:rPr>
              <w:t xml:space="preserve">Code for Lockdown is : CODE </w:t>
            </w:r>
            <w:r w:rsidRPr="00C519B2">
              <w:rPr>
                <w:rFonts w:ascii="Arial" w:eastAsia="Arial" w:hAnsi="Arial" w:cs="Arial"/>
                <w:b/>
                <w:bCs/>
                <w:color w:val="FF0000"/>
                <w:sz w:val="24"/>
                <w:szCs w:val="24"/>
              </w:rPr>
              <w:t>RED</w:t>
            </w:r>
          </w:p>
          <w:p w14:paraId="39E34419" w14:textId="77777777" w:rsidR="00C519B2" w:rsidRPr="00C519B2" w:rsidRDefault="00C519B2" w:rsidP="00C519B2">
            <w:pPr>
              <w:spacing w:after="0" w:line="240" w:lineRule="auto"/>
              <w:rPr>
                <w:rFonts w:ascii="Arial" w:eastAsia="Arial" w:hAnsi="Arial" w:cs="Arial"/>
                <w:sz w:val="24"/>
                <w:szCs w:val="24"/>
              </w:rPr>
            </w:pPr>
            <w:proofErr w:type="spellStart"/>
            <w:r w:rsidRPr="00C519B2">
              <w:rPr>
                <w:rFonts w:ascii="Arial" w:eastAsia="Arial" w:hAnsi="Arial" w:cs="Arial"/>
                <w:b/>
                <w:bCs/>
                <w:color w:val="FF0000"/>
                <w:sz w:val="24"/>
                <w:szCs w:val="24"/>
              </w:rPr>
              <w:t>e.g</w:t>
            </w:r>
            <w:proofErr w:type="spellEnd"/>
            <w:r w:rsidRPr="00C519B2">
              <w:rPr>
                <w:rFonts w:ascii="Arial" w:eastAsia="Arial" w:hAnsi="Arial" w:cs="Arial"/>
                <w:b/>
                <w:bCs/>
                <w:color w:val="FF0000"/>
                <w:sz w:val="24"/>
                <w:szCs w:val="24"/>
              </w:rPr>
              <w:t xml:space="preserve"> “CODE RED FULL, CODE RED PARTIAL”</w:t>
            </w:r>
          </w:p>
        </w:tc>
      </w:tr>
      <w:tr w:rsidR="00C519B2" w:rsidRPr="00C519B2" w14:paraId="16C8BC8B" w14:textId="77777777" w:rsidTr="00AB2D16">
        <w:trPr>
          <w:trHeight w:val="454"/>
        </w:trPr>
        <w:tc>
          <w:tcPr>
            <w:tcW w:w="2595" w:type="dxa"/>
            <w:shd w:val="clear" w:color="auto" w:fill="auto"/>
            <w:vAlign w:val="center"/>
          </w:tcPr>
          <w:p w14:paraId="5BE53403" w14:textId="77777777" w:rsidR="00C519B2" w:rsidRPr="00C519B2" w:rsidRDefault="00C519B2" w:rsidP="00C519B2">
            <w:pPr>
              <w:spacing w:after="0" w:line="240" w:lineRule="auto"/>
              <w:rPr>
                <w:rFonts w:ascii="Arial" w:eastAsia="Arial" w:hAnsi="Arial" w:cs="Arial"/>
                <w:sz w:val="24"/>
                <w:szCs w:val="24"/>
              </w:rPr>
            </w:pPr>
            <w:r w:rsidRPr="00C519B2">
              <w:rPr>
                <w:rFonts w:ascii="Arial" w:eastAsia="Arial" w:hAnsi="Arial" w:cs="Arial"/>
                <w:sz w:val="24"/>
                <w:szCs w:val="24"/>
              </w:rPr>
              <w:t>Signal for all-clear</w:t>
            </w:r>
          </w:p>
        </w:tc>
        <w:tc>
          <w:tcPr>
            <w:tcW w:w="6575" w:type="dxa"/>
            <w:shd w:val="clear" w:color="auto" w:fill="auto"/>
            <w:vAlign w:val="center"/>
          </w:tcPr>
          <w:p w14:paraId="03094C82" w14:textId="77777777" w:rsidR="00C519B2" w:rsidRPr="00C519B2" w:rsidRDefault="00C519B2" w:rsidP="00C519B2">
            <w:pPr>
              <w:spacing w:after="0" w:line="240" w:lineRule="auto"/>
              <w:rPr>
                <w:rFonts w:ascii="Arial" w:eastAsia="Arial" w:hAnsi="Arial" w:cs="Arial"/>
                <w:sz w:val="24"/>
                <w:szCs w:val="24"/>
              </w:rPr>
            </w:pPr>
            <w:r w:rsidRPr="00C519B2">
              <w:rPr>
                <w:rFonts w:ascii="Arial" w:eastAsia="Arial" w:hAnsi="Arial" w:cs="Arial"/>
                <w:sz w:val="24"/>
                <w:szCs w:val="24"/>
              </w:rPr>
              <w:t>Verbally from designated person in charge - SLT</w:t>
            </w:r>
          </w:p>
        </w:tc>
      </w:tr>
    </w:tbl>
    <w:p w14:paraId="2DF5E582" w14:textId="77777777" w:rsidR="00C519B2" w:rsidRPr="00C519B2" w:rsidRDefault="00C519B2" w:rsidP="00C519B2">
      <w:pPr>
        <w:spacing w:after="0" w:line="240" w:lineRule="auto"/>
        <w:rPr>
          <w:rFonts w:ascii="Arial" w:eastAsia="Arial" w:hAnsi="Arial" w:cs="Arial"/>
          <w:b/>
          <w:bCs/>
          <w:sz w:val="24"/>
          <w:szCs w:val="24"/>
        </w:rPr>
      </w:pPr>
    </w:p>
    <w:p w14:paraId="4D7281DE" w14:textId="77777777" w:rsidR="00C519B2" w:rsidRPr="00C519B2" w:rsidRDefault="00C519B2" w:rsidP="00C519B2">
      <w:pPr>
        <w:spacing w:after="0" w:line="240" w:lineRule="auto"/>
        <w:rPr>
          <w:rFonts w:ascii="Arial" w:eastAsia="Arial" w:hAnsi="Arial" w:cs="Arial"/>
          <w:b/>
          <w:bCs/>
          <w:sz w:val="24"/>
          <w:szCs w:val="24"/>
        </w:rPr>
      </w:pPr>
    </w:p>
    <w:p w14:paraId="3CED1317" w14:textId="77777777" w:rsidR="00C519B2" w:rsidRPr="00C519B2" w:rsidRDefault="00C519B2" w:rsidP="00C519B2">
      <w:pPr>
        <w:spacing w:after="0" w:line="240" w:lineRule="auto"/>
        <w:rPr>
          <w:rFonts w:ascii="Arial" w:eastAsia="Arial" w:hAnsi="Arial" w:cs="Arial"/>
          <w:b/>
          <w:bCs/>
          <w:sz w:val="24"/>
          <w:szCs w:val="24"/>
        </w:rPr>
      </w:pPr>
      <w:r w:rsidRPr="00C519B2">
        <w:rPr>
          <w:rFonts w:ascii="Arial" w:eastAsia="Arial" w:hAnsi="Arial" w:cs="Arial"/>
          <w:b/>
          <w:bCs/>
          <w:sz w:val="24"/>
          <w:szCs w:val="24"/>
        </w:rPr>
        <w:t>Partial Lockdown</w:t>
      </w:r>
    </w:p>
    <w:p w14:paraId="6E023358" w14:textId="77777777" w:rsidR="00C519B2" w:rsidRPr="00C519B2" w:rsidRDefault="00C519B2" w:rsidP="00C519B2">
      <w:pPr>
        <w:spacing w:after="0" w:line="240" w:lineRule="auto"/>
        <w:rPr>
          <w:rFonts w:ascii="Arial" w:eastAsia="Arial" w:hAnsi="Arial" w:cs="Arial"/>
          <w:sz w:val="24"/>
          <w:szCs w:val="24"/>
        </w:rPr>
      </w:pPr>
      <w:r w:rsidRPr="00C519B2">
        <w:rPr>
          <w:rFonts w:ascii="Arial" w:eastAsia="Arial" w:hAnsi="Arial" w:cs="Arial"/>
          <w:b/>
          <w:bCs/>
          <w:sz w:val="24"/>
          <w:szCs w:val="24"/>
        </w:rPr>
        <w:t>Alert to staff</w:t>
      </w:r>
      <w:r w:rsidRPr="00C519B2">
        <w:rPr>
          <w:rFonts w:ascii="Arial" w:eastAsia="Arial" w:hAnsi="Arial" w:cs="Arial"/>
          <w:sz w:val="24"/>
          <w:szCs w:val="24"/>
        </w:rPr>
        <w:t xml:space="preserve">: </w:t>
      </w:r>
      <w:r w:rsidRPr="00C519B2">
        <w:rPr>
          <w:rFonts w:ascii="Arial" w:eastAsia="Arial" w:hAnsi="Arial" w:cs="Arial"/>
          <w:b/>
          <w:bCs/>
          <w:color w:val="FF0000"/>
          <w:sz w:val="24"/>
          <w:szCs w:val="24"/>
        </w:rPr>
        <w:t>CODE RED PARTIAL</w:t>
      </w:r>
    </w:p>
    <w:p w14:paraId="65789693" w14:textId="77777777" w:rsidR="00C519B2" w:rsidRPr="00C519B2" w:rsidRDefault="00C519B2" w:rsidP="00C519B2">
      <w:pPr>
        <w:spacing w:after="0" w:line="240" w:lineRule="auto"/>
        <w:rPr>
          <w:rFonts w:ascii="Arial" w:eastAsia="Arial" w:hAnsi="Arial" w:cs="Arial"/>
          <w:sz w:val="24"/>
          <w:szCs w:val="24"/>
        </w:rPr>
      </w:pPr>
    </w:p>
    <w:p w14:paraId="5E357CE9" w14:textId="77777777" w:rsidR="00C519B2" w:rsidRPr="00C519B2" w:rsidRDefault="00C519B2" w:rsidP="00C519B2">
      <w:pPr>
        <w:spacing w:after="0" w:line="240" w:lineRule="auto"/>
        <w:rPr>
          <w:rFonts w:ascii="Arial" w:eastAsia="Arial" w:hAnsi="Arial" w:cs="Arial"/>
          <w:sz w:val="24"/>
          <w:szCs w:val="24"/>
        </w:rPr>
      </w:pPr>
      <w:r w:rsidRPr="00C519B2">
        <w:rPr>
          <w:rFonts w:ascii="Arial" w:eastAsia="Arial" w:hAnsi="Arial" w:cs="Arial"/>
          <w:sz w:val="24"/>
          <w:szCs w:val="24"/>
        </w:rPr>
        <w:t>This may be as a result of a reported incident / civil disturbance in the local community with the potential to pose a risk to staff and pupils in the school. It may also be as a result of a warning being received regarding the risk of air pollution, etc.</w:t>
      </w:r>
    </w:p>
    <w:p w14:paraId="4505EBFB" w14:textId="77777777" w:rsidR="00C519B2" w:rsidRPr="00C519B2" w:rsidRDefault="00C519B2" w:rsidP="00C519B2">
      <w:pPr>
        <w:spacing w:after="0" w:line="240" w:lineRule="auto"/>
        <w:rPr>
          <w:rFonts w:ascii="Arial" w:eastAsia="Arial" w:hAnsi="Arial" w:cs="Arial"/>
          <w:sz w:val="24"/>
          <w:szCs w:val="24"/>
        </w:rPr>
      </w:pPr>
    </w:p>
    <w:p w14:paraId="0F3AE742" w14:textId="77777777" w:rsidR="00C519B2" w:rsidRPr="00C519B2" w:rsidRDefault="00C519B2" w:rsidP="00C519B2">
      <w:pPr>
        <w:spacing w:after="0" w:line="240" w:lineRule="auto"/>
        <w:rPr>
          <w:rFonts w:ascii="Arial" w:eastAsia="Arial" w:hAnsi="Arial" w:cs="Arial"/>
          <w:b/>
          <w:bCs/>
          <w:sz w:val="24"/>
          <w:szCs w:val="24"/>
        </w:rPr>
      </w:pPr>
      <w:r w:rsidRPr="00C519B2">
        <w:rPr>
          <w:rFonts w:ascii="Arial" w:eastAsia="Arial" w:hAnsi="Arial" w:cs="Arial"/>
          <w:b/>
          <w:bCs/>
          <w:sz w:val="24"/>
          <w:szCs w:val="24"/>
        </w:rPr>
        <w:t>Immediate action:</w:t>
      </w:r>
    </w:p>
    <w:p w14:paraId="61C6981B" w14:textId="77777777" w:rsidR="00C519B2" w:rsidRPr="00C519B2" w:rsidRDefault="00C519B2" w:rsidP="00C519B2">
      <w:pPr>
        <w:widowControl w:val="0"/>
        <w:numPr>
          <w:ilvl w:val="0"/>
          <w:numId w:val="9"/>
        </w:numPr>
        <w:pBdr>
          <w:top w:val="nil"/>
          <w:left w:val="nil"/>
          <w:bottom w:val="nil"/>
          <w:right w:val="nil"/>
          <w:between w:val="nil"/>
        </w:pBdr>
        <w:spacing w:before="120" w:after="0" w:line="240" w:lineRule="auto"/>
        <w:rPr>
          <w:rFonts w:ascii="Arial" w:eastAsia="Arial" w:hAnsi="Arial" w:cs="Arial"/>
          <w:color w:val="000000"/>
          <w:sz w:val="24"/>
          <w:szCs w:val="24"/>
        </w:rPr>
      </w:pPr>
      <w:r w:rsidRPr="00C519B2">
        <w:rPr>
          <w:rFonts w:ascii="Arial" w:eastAsia="Arial" w:hAnsi="Arial" w:cs="Arial"/>
          <w:color w:val="000000"/>
          <w:sz w:val="24"/>
          <w:szCs w:val="24"/>
        </w:rPr>
        <w:t>All outside activity to cease immediately, pupils and staff return to building. (Staff will be alerted verbally)</w:t>
      </w:r>
    </w:p>
    <w:p w14:paraId="1AC62871" w14:textId="77777777" w:rsidR="00C519B2" w:rsidRPr="00C519B2" w:rsidRDefault="00C519B2" w:rsidP="00C519B2">
      <w:pPr>
        <w:widowControl w:val="0"/>
        <w:numPr>
          <w:ilvl w:val="0"/>
          <w:numId w:val="9"/>
        </w:numPr>
        <w:pBdr>
          <w:top w:val="nil"/>
          <w:left w:val="nil"/>
          <w:bottom w:val="nil"/>
          <w:right w:val="nil"/>
          <w:between w:val="nil"/>
        </w:pBdr>
        <w:spacing w:after="0" w:line="240" w:lineRule="auto"/>
        <w:rPr>
          <w:rFonts w:ascii="Arial" w:eastAsia="Arial" w:hAnsi="Arial" w:cs="Arial"/>
          <w:color w:val="000000"/>
          <w:sz w:val="24"/>
          <w:szCs w:val="24"/>
        </w:rPr>
      </w:pPr>
      <w:r w:rsidRPr="00C519B2">
        <w:rPr>
          <w:rFonts w:ascii="Arial" w:eastAsia="Arial" w:hAnsi="Arial" w:cs="Arial"/>
          <w:color w:val="000000"/>
          <w:sz w:val="24"/>
          <w:szCs w:val="24"/>
        </w:rPr>
        <w:t>All staff and pupils remain in building and external doors and windows locked.</w:t>
      </w:r>
    </w:p>
    <w:p w14:paraId="3F0A285B" w14:textId="77777777" w:rsidR="00C519B2" w:rsidRPr="00C519B2" w:rsidRDefault="00C519B2" w:rsidP="00C519B2">
      <w:pPr>
        <w:widowControl w:val="0"/>
        <w:numPr>
          <w:ilvl w:val="0"/>
          <w:numId w:val="9"/>
        </w:numPr>
        <w:pBdr>
          <w:top w:val="nil"/>
          <w:left w:val="nil"/>
          <w:bottom w:val="nil"/>
          <w:right w:val="nil"/>
          <w:between w:val="nil"/>
        </w:pBdr>
        <w:spacing w:after="0" w:line="240" w:lineRule="auto"/>
        <w:rPr>
          <w:rFonts w:ascii="Arial" w:eastAsia="Arial" w:hAnsi="Arial" w:cs="Arial"/>
          <w:color w:val="000000"/>
          <w:sz w:val="24"/>
          <w:szCs w:val="24"/>
        </w:rPr>
      </w:pPr>
      <w:r w:rsidRPr="00C519B2">
        <w:rPr>
          <w:rFonts w:ascii="Arial" w:eastAsia="Arial" w:hAnsi="Arial" w:cs="Arial"/>
          <w:color w:val="000000"/>
          <w:sz w:val="24"/>
          <w:szCs w:val="24"/>
        </w:rPr>
        <w:lastRenderedPageBreak/>
        <w:t>Movement may be permitted within the building dependent upon circumstances, but this must be supervised by a member of staff.</w:t>
      </w:r>
    </w:p>
    <w:p w14:paraId="03BAF278" w14:textId="77777777" w:rsidR="00C519B2" w:rsidRPr="00C519B2" w:rsidRDefault="00C519B2" w:rsidP="00C519B2">
      <w:pPr>
        <w:spacing w:after="0" w:line="240" w:lineRule="auto"/>
        <w:rPr>
          <w:rFonts w:ascii="Arial" w:eastAsia="Arial" w:hAnsi="Arial" w:cs="Arial"/>
          <w:sz w:val="24"/>
          <w:szCs w:val="24"/>
        </w:rPr>
      </w:pPr>
    </w:p>
    <w:p w14:paraId="35F49D0B" w14:textId="77777777" w:rsidR="00C519B2" w:rsidRPr="00C519B2" w:rsidRDefault="00C519B2" w:rsidP="00C519B2">
      <w:pPr>
        <w:spacing w:after="0" w:line="240" w:lineRule="auto"/>
        <w:rPr>
          <w:rFonts w:ascii="Arial" w:eastAsia="Arial" w:hAnsi="Arial" w:cs="Arial"/>
          <w:sz w:val="24"/>
          <w:szCs w:val="24"/>
        </w:rPr>
      </w:pPr>
      <w:r w:rsidRPr="00C519B2">
        <w:rPr>
          <w:rFonts w:ascii="Arial" w:eastAsia="Arial" w:hAnsi="Arial" w:cs="Arial"/>
          <w:sz w:val="24"/>
          <w:szCs w:val="24"/>
        </w:rPr>
        <w:t>All situations are different, once all staff and pupils are safely inside, senior staff will conduct an on-going and dynamic risk assessment based on advice from the Emergency Services. This can then be communicated to staff and pupils in person or via class telephones.</w:t>
      </w:r>
    </w:p>
    <w:p w14:paraId="0439725C" w14:textId="77777777" w:rsidR="00C519B2" w:rsidRPr="00C519B2" w:rsidRDefault="00C519B2" w:rsidP="00C519B2">
      <w:pPr>
        <w:spacing w:after="0" w:line="240" w:lineRule="auto"/>
        <w:rPr>
          <w:rFonts w:ascii="Arial" w:eastAsia="Arial" w:hAnsi="Arial" w:cs="Arial"/>
          <w:sz w:val="24"/>
          <w:szCs w:val="24"/>
        </w:rPr>
      </w:pPr>
    </w:p>
    <w:p w14:paraId="2AE4F237" w14:textId="77777777" w:rsidR="00C519B2" w:rsidRPr="00C519B2" w:rsidRDefault="00C519B2" w:rsidP="00C519B2">
      <w:pPr>
        <w:spacing w:after="0" w:line="240" w:lineRule="auto"/>
        <w:rPr>
          <w:rFonts w:ascii="Arial" w:eastAsia="Arial" w:hAnsi="Arial" w:cs="Arial"/>
          <w:sz w:val="24"/>
          <w:szCs w:val="24"/>
        </w:rPr>
      </w:pPr>
      <w:r w:rsidRPr="00C519B2">
        <w:rPr>
          <w:rFonts w:ascii="Arial" w:eastAsia="Arial" w:hAnsi="Arial" w:cs="Arial"/>
          <w:sz w:val="24"/>
          <w:szCs w:val="24"/>
        </w:rPr>
        <w:t>‘Partial lockdown’ is a precautionary measure but puts the school in a state of readiness (whilst retaining a degree of normality) should the situation escalate.</w:t>
      </w:r>
    </w:p>
    <w:p w14:paraId="2C2CE3B3" w14:textId="77777777" w:rsidR="00C519B2" w:rsidRPr="00C519B2" w:rsidRDefault="00C519B2" w:rsidP="00C519B2">
      <w:pPr>
        <w:spacing w:after="0" w:line="240" w:lineRule="auto"/>
        <w:rPr>
          <w:rFonts w:ascii="Arial" w:eastAsia="Arial" w:hAnsi="Arial" w:cs="Arial"/>
          <w:sz w:val="24"/>
          <w:szCs w:val="24"/>
        </w:rPr>
      </w:pPr>
    </w:p>
    <w:p w14:paraId="51281AF3" w14:textId="77777777" w:rsidR="00C519B2" w:rsidRPr="00C519B2" w:rsidRDefault="00C519B2" w:rsidP="00C519B2">
      <w:pPr>
        <w:spacing w:after="0" w:line="240" w:lineRule="auto"/>
        <w:rPr>
          <w:rFonts w:ascii="Arial" w:eastAsia="Arial" w:hAnsi="Arial" w:cs="Arial"/>
          <w:sz w:val="24"/>
          <w:szCs w:val="24"/>
        </w:rPr>
      </w:pPr>
      <w:r w:rsidRPr="00C519B2">
        <w:rPr>
          <w:rFonts w:ascii="Arial" w:eastAsia="Arial" w:hAnsi="Arial" w:cs="Arial"/>
          <w:sz w:val="24"/>
          <w:szCs w:val="24"/>
        </w:rPr>
        <w:t>In the event of an air pollution issue, air vents/windows can be closed (where possible) as an additional precaution. Emergency Services will advise as to the best course of action in respect of the prevailing threat.</w:t>
      </w:r>
    </w:p>
    <w:p w14:paraId="0A9EBCB7" w14:textId="77777777" w:rsidR="00C519B2" w:rsidRPr="00C519B2" w:rsidRDefault="00C519B2" w:rsidP="00C519B2">
      <w:pPr>
        <w:spacing w:after="0" w:line="240" w:lineRule="auto"/>
        <w:rPr>
          <w:rFonts w:ascii="Arial" w:eastAsia="Arial" w:hAnsi="Arial" w:cs="Arial"/>
          <w:sz w:val="24"/>
          <w:szCs w:val="24"/>
        </w:rPr>
      </w:pPr>
    </w:p>
    <w:p w14:paraId="06BA6332" w14:textId="77777777" w:rsidR="00C519B2" w:rsidRPr="00C519B2" w:rsidRDefault="00C519B2" w:rsidP="00C519B2">
      <w:pPr>
        <w:spacing w:after="0" w:line="240" w:lineRule="auto"/>
        <w:rPr>
          <w:rFonts w:ascii="Arial" w:eastAsia="Arial" w:hAnsi="Arial" w:cs="Arial"/>
          <w:b/>
          <w:bCs/>
          <w:sz w:val="24"/>
          <w:szCs w:val="24"/>
        </w:rPr>
      </w:pPr>
      <w:r w:rsidRPr="00C519B2">
        <w:rPr>
          <w:rFonts w:ascii="Arial" w:eastAsia="Arial" w:hAnsi="Arial" w:cs="Arial"/>
          <w:b/>
          <w:bCs/>
          <w:sz w:val="24"/>
          <w:szCs w:val="24"/>
        </w:rPr>
        <w:t>Full Lockdown</w:t>
      </w:r>
    </w:p>
    <w:p w14:paraId="377C16CF" w14:textId="77777777" w:rsidR="00C519B2" w:rsidRPr="00C519B2" w:rsidRDefault="00C519B2" w:rsidP="00C519B2">
      <w:pPr>
        <w:spacing w:after="0" w:line="240" w:lineRule="auto"/>
        <w:rPr>
          <w:rFonts w:ascii="Arial" w:eastAsia="Arial" w:hAnsi="Arial" w:cs="Arial"/>
          <w:sz w:val="24"/>
          <w:szCs w:val="24"/>
        </w:rPr>
      </w:pPr>
      <w:r w:rsidRPr="00C519B2">
        <w:rPr>
          <w:rFonts w:ascii="Arial" w:eastAsia="Arial" w:hAnsi="Arial" w:cs="Arial"/>
          <w:b/>
          <w:bCs/>
          <w:sz w:val="24"/>
          <w:szCs w:val="24"/>
        </w:rPr>
        <w:t>Alert to staff:</w:t>
      </w:r>
      <w:r w:rsidRPr="00C519B2">
        <w:rPr>
          <w:rFonts w:ascii="Arial" w:eastAsia="Arial" w:hAnsi="Arial" w:cs="Arial"/>
          <w:sz w:val="24"/>
          <w:szCs w:val="24"/>
        </w:rPr>
        <w:t xml:space="preserve"> </w:t>
      </w:r>
      <w:r w:rsidRPr="00C519B2">
        <w:rPr>
          <w:rFonts w:ascii="Arial" w:eastAsia="Arial" w:hAnsi="Arial" w:cs="Arial"/>
          <w:b/>
          <w:bCs/>
          <w:color w:val="FF0000"/>
          <w:sz w:val="24"/>
          <w:szCs w:val="24"/>
        </w:rPr>
        <w:t>CODE RED FULL</w:t>
      </w:r>
    </w:p>
    <w:p w14:paraId="2E83CC08" w14:textId="77777777" w:rsidR="00C519B2" w:rsidRPr="00C519B2" w:rsidRDefault="00C519B2" w:rsidP="00C519B2">
      <w:pPr>
        <w:spacing w:after="0" w:line="240" w:lineRule="auto"/>
        <w:rPr>
          <w:rFonts w:ascii="Arial" w:eastAsia="Arial" w:hAnsi="Arial" w:cs="Arial"/>
          <w:sz w:val="24"/>
          <w:szCs w:val="24"/>
        </w:rPr>
      </w:pPr>
      <w:r w:rsidRPr="00C519B2">
        <w:rPr>
          <w:rFonts w:ascii="Arial" w:eastAsia="Arial" w:hAnsi="Arial" w:cs="Arial"/>
          <w:sz w:val="24"/>
          <w:szCs w:val="24"/>
        </w:rPr>
        <w:t>This signifies an immediate threat to the school and may be an escalation of a partial lockdown.</w:t>
      </w:r>
    </w:p>
    <w:p w14:paraId="113717AA" w14:textId="77777777" w:rsidR="00C519B2" w:rsidRPr="00C519B2" w:rsidRDefault="00C519B2" w:rsidP="00C519B2">
      <w:pPr>
        <w:spacing w:after="0" w:line="240" w:lineRule="auto"/>
        <w:rPr>
          <w:rFonts w:ascii="Arial" w:eastAsia="Arial" w:hAnsi="Arial" w:cs="Arial"/>
          <w:sz w:val="24"/>
          <w:szCs w:val="24"/>
        </w:rPr>
      </w:pPr>
    </w:p>
    <w:p w14:paraId="0993968C" w14:textId="77777777" w:rsidR="00C519B2" w:rsidRPr="00C519B2" w:rsidRDefault="00C519B2" w:rsidP="00C519B2">
      <w:pPr>
        <w:spacing w:after="0" w:line="240" w:lineRule="auto"/>
        <w:rPr>
          <w:rFonts w:ascii="Arial" w:eastAsia="Arial" w:hAnsi="Arial" w:cs="Arial"/>
          <w:b/>
          <w:bCs/>
          <w:sz w:val="24"/>
          <w:szCs w:val="24"/>
        </w:rPr>
      </w:pPr>
      <w:r w:rsidRPr="00C519B2">
        <w:rPr>
          <w:rFonts w:ascii="Arial" w:eastAsia="Arial" w:hAnsi="Arial" w:cs="Arial"/>
          <w:b/>
          <w:bCs/>
          <w:sz w:val="24"/>
          <w:szCs w:val="24"/>
        </w:rPr>
        <w:t>Immediate action:</w:t>
      </w:r>
    </w:p>
    <w:p w14:paraId="7E033EC4" w14:textId="77777777" w:rsidR="00C519B2" w:rsidRPr="00C519B2" w:rsidRDefault="00C519B2" w:rsidP="00C519B2">
      <w:pPr>
        <w:widowControl w:val="0"/>
        <w:numPr>
          <w:ilvl w:val="0"/>
          <w:numId w:val="7"/>
        </w:numPr>
        <w:pBdr>
          <w:top w:val="nil"/>
          <w:left w:val="nil"/>
          <w:bottom w:val="nil"/>
          <w:right w:val="nil"/>
          <w:between w:val="nil"/>
        </w:pBdr>
        <w:spacing w:after="0" w:line="240" w:lineRule="auto"/>
        <w:rPr>
          <w:rFonts w:ascii="Arial" w:eastAsia="Arial" w:hAnsi="Arial" w:cs="Arial"/>
          <w:color w:val="000000"/>
          <w:sz w:val="24"/>
          <w:szCs w:val="24"/>
        </w:rPr>
      </w:pPr>
      <w:r w:rsidRPr="00C519B2">
        <w:rPr>
          <w:rFonts w:ascii="Arial" w:eastAsia="Arial" w:hAnsi="Arial" w:cs="Arial"/>
          <w:color w:val="000000"/>
          <w:sz w:val="24"/>
          <w:szCs w:val="24"/>
        </w:rPr>
        <w:t>All pupils return to classroom (unless outside, do not return into the building if deemed unsafe).</w:t>
      </w:r>
    </w:p>
    <w:p w14:paraId="5D8BD119" w14:textId="77777777" w:rsidR="00C519B2" w:rsidRPr="00C519B2" w:rsidRDefault="00C519B2" w:rsidP="00C519B2">
      <w:pPr>
        <w:widowControl w:val="0"/>
        <w:numPr>
          <w:ilvl w:val="0"/>
          <w:numId w:val="7"/>
        </w:numPr>
        <w:pBdr>
          <w:top w:val="nil"/>
          <w:left w:val="nil"/>
          <w:bottom w:val="nil"/>
          <w:right w:val="nil"/>
          <w:between w:val="nil"/>
        </w:pBdr>
        <w:spacing w:after="0" w:line="240" w:lineRule="auto"/>
        <w:rPr>
          <w:rFonts w:ascii="Arial" w:eastAsia="Arial" w:hAnsi="Arial" w:cs="Arial"/>
          <w:color w:val="000000"/>
          <w:sz w:val="24"/>
          <w:szCs w:val="24"/>
        </w:rPr>
      </w:pPr>
      <w:r w:rsidRPr="00C519B2">
        <w:rPr>
          <w:rFonts w:ascii="Arial" w:eastAsia="Arial" w:hAnsi="Arial" w:cs="Arial"/>
          <w:color w:val="000000"/>
          <w:sz w:val="24"/>
          <w:szCs w:val="24"/>
        </w:rPr>
        <w:t>Pupils and staff that are outside should take shelter in our woodland area</w:t>
      </w:r>
    </w:p>
    <w:p w14:paraId="57E19B80" w14:textId="77777777" w:rsidR="00C519B2" w:rsidRPr="00C519B2" w:rsidRDefault="00C519B2" w:rsidP="00C519B2">
      <w:pPr>
        <w:widowControl w:val="0"/>
        <w:numPr>
          <w:ilvl w:val="0"/>
          <w:numId w:val="7"/>
        </w:numPr>
        <w:pBdr>
          <w:top w:val="nil"/>
          <w:left w:val="nil"/>
          <w:bottom w:val="nil"/>
          <w:right w:val="nil"/>
          <w:between w:val="nil"/>
        </w:pBdr>
        <w:spacing w:after="0" w:line="240" w:lineRule="auto"/>
        <w:rPr>
          <w:rFonts w:ascii="Arial" w:eastAsia="Arial" w:hAnsi="Arial" w:cs="Arial"/>
          <w:color w:val="000000"/>
          <w:sz w:val="24"/>
          <w:szCs w:val="24"/>
        </w:rPr>
      </w:pPr>
      <w:r w:rsidRPr="00C519B2">
        <w:rPr>
          <w:rFonts w:ascii="Arial" w:eastAsia="Arial" w:hAnsi="Arial" w:cs="Arial"/>
          <w:color w:val="000000"/>
          <w:sz w:val="24"/>
          <w:szCs w:val="24"/>
        </w:rPr>
        <w:t xml:space="preserve">External doors locked. Classroom doors blocked.  </w:t>
      </w:r>
    </w:p>
    <w:p w14:paraId="05175B2A" w14:textId="288B1930" w:rsidR="00C519B2" w:rsidRDefault="00C519B2" w:rsidP="00C519B2">
      <w:pPr>
        <w:widowControl w:val="0"/>
        <w:numPr>
          <w:ilvl w:val="0"/>
          <w:numId w:val="7"/>
        </w:numPr>
        <w:pBdr>
          <w:top w:val="nil"/>
          <w:left w:val="nil"/>
          <w:bottom w:val="nil"/>
          <w:right w:val="nil"/>
          <w:between w:val="nil"/>
        </w:pBdr>
        <w:spacing w:after="0" w:line="240" w:lineRule="auto"/>
        <w:rPr>
          <w:rFonts w:ascii="Arial" w:eastAsia="Arial" w:hAnsi="Arial" w:cs="Arial"/>
          <w:color w:val="000000"/>
          <w:sz w:val="24"/>
          <w:szCs w:val="24"/>
        </w:rPr>
      </w:pPr>
      <w:r w:rsidRPr="00C519B2">
        <w:rPr>
          <w:rFonts w:ascii="Arial" w:eastAsia="Arial" w:hAnsi="Arial" w:cs="Arial"/>
          <w:color w:val="000000"/>
          <w:sz w:val="24"/>
          <w:szCs w:val="24"/>
        </w:rPr>
        <w:t xml:space="preserve">Windows locked, blinds drawn, pupils sit quietly out of sight.  </w:t>
      </w:r>
    </w:p>
    <w:p w14:paraId="6B92B807" w14:textId="77777777" w:rsidR="00C519B2" w:rsidRDefault="00C519B2" w:rsidP="00AF3625">
      <w:pPr>
        <w:pStyle w:val="ListParagraph"/>
        <w:widowControl w:val="0"/>
        <w:numPr>
          <w:ilvl w:val="0"/>
          <w:numId w:val="7"/>
        </w:numPr>
        <w:pBdr>
          <w:top w:val="nil"/>
          <w:left w:val="nil"/>
          <w:bottom w:val="nil"/>
          <w:right w:val="nil"/>
          <w:between w:val="nil"/>
        </w:pBdr>
        <w:spacing w:after="0" w:line="240" w:lineRule="auto"/>
        <w:rPr>
          <w:rFonts w:ascii="Arial" w:eastAsia="Arial" w:hAnsi="Arial" w:cs="Arial"/>
          <w:color w:val="000000"/>
          <w:sz w:val="24"/>
          <w:szCs w:val="24"/>
        </w:rPr>
      </w:pPr>
      <w:r w:rsidRPr="00C519B2">
        <w:rPr>
          <w:rFonts w:ascii="Arial" w:eastAsia="Arial" w:hAnsi="Arial" w:cs="Arial"/>
          <w:color w:val="000000"/>
          <w:sz w:val="24"/>
          <w:szCs w:val="24"/>
        </w:rPr>
        <w:t>Staff to ensure children are silent, away from doors and windows, hide under desks or move pupils to corners of rooms where they cannot be seen and try to keep the children as calm as possible</w:t>
      </w:r>
    </w:p>
    <w:p w14:paraId="6C110FAE" w14:textId="10399D36" w:rsidR="00C519B2" w:rsidRDefault="00C519B2" w:rsidP="00AF3625">
      <w:pPr>
        <w:pStyle w:val="ListParagraph"/>
        <w:widowControl w:val="0"/>
        <w:numPr>
          <w:ilvl w:val="0"/>
          <w:numId w:val="7"/>
        </w:numPr>
        <w:pBdr>
          <w:top w:val="nil"/>
          <w:left w:val="nil"/>
          <w:bottom w:val="nil"/>
          <w:right w:val="nil"/>
          <w:between w:val="nil"/>
        </w:pBdr>
        <w:spacing w:after="0" w:line="240" w:lineRule="auto"/>
        <w:rPr>
          <w:rFonts w:ascii="Arial" w:eastAsia="Arial" w:hAnsi="Arial" w:cs="Arial"/>
          <w:color w:val="000000"/>
          <w:sz w:val="24"/>
          <w:szCs w:val="24"/>
        </w:rPr>
      </w:pPr>
      <w:r w:rsidRPr="00C519B2">
        <w:rPr>
          <w:rFonts w:ascii="Arial" w:eastAsia="Arial" w:hAnsi="Arial" w:cs="Arial"/>
          <w:color w:val="000000"/>
          <w:sz w:val="24"/>
          <w:szCs w:val="24"/>
        </w:rPr>
        <w:t xml:space="preserve">Register taken/head count – the CT will contact the office to report missing pupils via internal phone or mobile.  </w:t>
      </w:r>
    </w:p>
    <w:p w14:paraId="0F561C3C" w14:textId="5E47C63B" w:rsidR="00C519B2" w:rsidRDefault="00C519B2" w:rsidP="00EA09D2">
      <w:pPr>
        <w:pStyle w:val="ListParagraph"/>
        <w:widowControl w:val="0"/>
        <w:numPr>
          <w:ilvl w:val="0"/>
          <w:numId w:val="7"/>
        </w:numPr>
        <w:pBdr>
          <w:top w:val="nil"/>
          <w:left w:val="nil"/>
          <w:bottom w:val="nil"/>
          <w:right w:val="nil"/>
          <w:between w:val="nil"/>
        </w:pBdr>
        <w:spacing w:after="0" w:line="240" w:lineRule="auto"/>
        <w:rPr>
          <w:rFonts w:ascii="Arial" w:eastAsia="Arial" w:hAnsi="Arial" w:cs="Arial"/>
          <w:color w:val="000000"/>
          <w:sz w:val="24"/>
          <w:szCs w:val="24"/>
        </w:rPr>
      </w:pPr>
      <w:r w:rsidRPr="00C519B2">
        <w:rPr>
          <w:rFonts w:ascii="Arial" w:eastAsia="Arial" w:hAnsi="Arial" w:cs="Arial"/>
          <w:color w:val="000000"/>
          <w:sz w:val="24"/>
          <w:szCs w:val="24"/>
        </w:rPr>
        <w:t>Any member of staff in the staffroom should ensure it is locked and remain there</w:t>
      </w:r>
      <w:r>
        <w:rPr>
          <w:rFonts w:ascii="Arial" w:eastAsia="Arial" w:hAnsi="Arial" w:cs="Arial"/>
          <w:color w:val="000000"/>
          <w:sz w:val="24"/>
          <w:szCs w:val="24"/>
        </w:rPr>
        <w:t xml:space="preserve"> out of sight</w:t>
      </w:r>
    </w:p>
    <w:p w14:paraId="6593739B" w14:textId="1B3D0784" w:rsidR="00C519B2" w:rsidRPr="00C519B2" w:rsidRDefault="00C519B2" w:rsidP="00EA09D2">
      <w:pPr>
        <w:pStyle w:val="ListParagraph"/>
        <w:widowControl w:val="0"/>
        <w:numPr>
          <w:ilvl w:val="0"/>
          <w:numId w:val="7"/>
        </w:numPr>
        <w:pBdr>
          <w:top w:val="nil"/>
          <w:left w:val="nil"/>
          <w:bottom w:val="nil"/>
          <w:right w:val="nil"/>
          <w:between w:val="nil"/>
        </w:pBdr>
        <w:spacing w:after="0" w:line="240" w:lineRule="auto"/>
        <w:rPr>
          <w:rFonts w:ascii="Arial" w:eastAsia="Arial" w:hAnsi="Arial" w:cs="Arial"/>
          <w:color w:val="000000"/>
          <w:sz w:val="24"/>
          <w:szCs w:val="24"/>
        </w:rPr>
      </w:pPr>
      <w:r w:rsidRPr="00C519B2">
        <w:rPr>
          <w:rFonts w:ascii="Arial" w:eastAsia="Arial" w:hAnsi="Arial" w:cs="Arial"/>
          <w:color w:val="000000"/>
          <w:sz w:val="24"/>
          <w:szCs w:val="24"/>
        </w:rPr>
        <w:t xml:space="preserve">Staff and pupils remain in lock down until it has been lifted by a senior member of staff / emergency services.  </w:t>
      </w:r>
    </w:p>
    <w:p w14:paraId="64C6E2A3" w14:textId="77777777" w:rsidR="00C519B2" w:rsidRPr="00C519B2" w:rsidRDefault="00C519B2" w:rsidP="00C519B2">
      <w:pPr>
        <w:widowControl w:val="0"/>
        <w:numPr>
          <w:ilvl w:val="0"/>
          <w:numId w:val="7"/>
        </w:numPr>
        <w:pBdr>
          <w:top w:val="nil"/>
          <w:left w:val="nil"/>
          <w:bottom w:val="nil"/>
          <w:right w:val="nil"/>
          <w:between w:val="nil"/>
        </w:pBdr>
        <w:spacing w:after="0" w:line="240" w:lineRule="auto"/>
        <w:rPr>
          <w:rFonts w:ascii="Arial" w:eastAsia="Arial" w:hAnsi="Arial" w:cs="Arial"/>
          <w:color w:val="000000"/>
          <w:sz w:val="24"/>
          <w:szCs w:val="24"/>
        </w:rPr>
      </w:pPr>
      <w:r w:rsidRPr="00C519B2">
        <w:rPr>
          <w:rFonts w:ascii="Arial" w:eastAsia="Arial" w:hAnsi="Arial" w:cs="Arial"/>
          <w:color w:val="000000"/>
          <w:sz w:val="24"/>
          <w:szCs w:val="24"/>
        </w:rPr>
        <w:t xml:space="preserve">At any point during the lockdown, the fire alarm may sound, and a verbal message given to evacuate the building. </w:t>
      </w:r>
    </w:p>
    <w:p w14:paraId="3CF1858B" w14:textId="77777777" w:rsidR="00C519B2" w:rsidRPr="00C519B2" w:rsidRDefault="00C519B2" w:rsidP="00C519B2">
      <w:pPr>
        <w:widowControl w:val="0"/>
        <w:numPr>
          <w:ilvl w:val="0"/>
          <w:numId w:val="7"/>
        </w:numPr>
        <w:pBdr>
          <w:top w:val="nil"/>
          <w:left w:val="nil"/>
          <w:bottom w:val="nil"/>
          <w:right w:val="nil"/>
          <w:between w:val="nil"/>
        </w:pBdr>
        <w:spacing w:after="0" w:line="240" w:lineRule="auto"/>
        <w:rPr>
          <w:rFonts w:ascii="Arial" w:eastAsia="Arial" w:hAnsi="Arial" w:cs="Arial"/>
          <w:color w:val="000000"/>
          <w:sz w:val="24"/>
          <w:szCs w:val="24"/>
        </w:rPr>
      </w:pPr>
      <w:r w:rsidRPr="00C519B2">
        <w:rPr>
          <w:rFonts w:ascii="Arial" w:eastAsia="Arial" w:hAnsi="Arial" w:cs="Arial"/>
          <w:color w:val="000000"/>
          <w:sz w:val="24"/>
          <w:szCs w:val="24"/>
        </w:rPr>
        <w:t>During the lockdown, staff will keep agreed lines of communication open, via phones, but will not make unnecessary calls to the central office as this could delay more important communication.</w:t>
      </w:r>
    </w:p>
    <w:p w14:paraId="189D08C7" w14:textId="77777777" w:rsidR="00C519B2" w:rsidRPr="00C519B2" w:rsidRDefault="00C519B2" w:rsidP="00C519B2">
      <w:pPr>
        <w:spacing w:after="0" w:line="240" w:lineRule="auto"/>
        <w:rPr>
          <w:rFonts w:ascii="Arial" w:eastAsia="Arial" w:hAnsi="Arial" w:cs="Arial"/>
          <w:sz w:val="24"/>
          <w:szCs w:val="24"/>
        </w:rPr>
      </w:pPr>
    </w:p>
    <w:p w14:paraId="5B66879E" w14:textId="77777777" w:rsidR="00C519B2" w:rsidRPr="00C519B2" w:rsidRDefault="00C519B2" w:rsidP="00C519B2">
      <w:pPr>
        <w:spacing w:after="0" w:line="240" w:lineRule="auto"/>
        <w:rPr>
          <w:rFonts w:ascii="Arial" w:eastAsia="Arial" w:hAnsi="Arial" w:cs="Arial"/>
          <w:sz w:val="24"/>
          <w:szCs w:val="24"/>
        </w:rPr>
      </w:pPr>
    </w:p>
    <w:p w14:paraId="076DA3A0" w14:textId="77777777" w:rsidR="00C519B2" w:rsidRPr="00C519B2" w:rsidRDefault="00C519B2" w:rsidP="00C519B2">
      <w:pPr>
        <w:pBdr>
          <w:top w:val="single" w:sz="18" w:space="1" w:color="FF0000"/>
          <w:left w:val="single" w:sz="18" w:space="4" w:color="FF0000"/>
          <w:bottom w:val="single" w:sz="18" w:space="1" w:color="FF0000"/>
          <w:right w:val="single" w:sz="18" w:space="4" w:color="FF0000"/>
        </w:pBdr>
        <w:spacing w:after="0" w:line="240" w:lineRule="auto"/>
        <w:rPr>
          <w:rFonts w:ascii="Arial" w:eastAsia="Arial" w:hAnsi="Arial" w:cs="Arial"/>
          <w:sz w:val="24"/>
          <w:szCs w:val="24"/>
        </w:rPr>
      </w:pPr>
      <w:r w:rsidRPr="00C519B2">
        <w:rPr>
          <w:rFonts w:ascii="Arial" w:eastAsia="Arial" w:hAnsi="Arial" w:cs="Arial"/>
          <w:sz w:val="24"/>
          <w:szCs w:val="24"/>
        </w:rPr>
        <w:t xml:space="preserve">Remain inside until an all-clear has been given, or unless told to evacuate by the emergency services, Headteacher or designated person in charge SLT.  </w:t>
      </w:r>
    </w:p>
    <w:p w14:paraId="35FB2A10" w14:textId="7F896FF7" w:rsidR="00C519B2" w:rsidRDefault="00C519B2">
      <w:pPr>
        <w:rPr>
          <w:b/>
          <w:bCs/>
          <w:u w:val="single"/>
        </w:rPr>
      </w:pPr>
    </w:p>
    <w:p w14:paraId="569953DC" w14:textId="77777777" w:rsidR="00C519B2" w:rsidRDefault="00C519B2">
      <w:pPr>
        <w:rPr>
          <w:b/>
          <w:bCs/>
          <w:u w:val="single"/>
        </w:rPr>
      </w:pPr>
    </w:p>
    <w:p w14:paraId="0FC64FD2" w14:textId="77777777" w:rsidR="001D1E84" w:rsidRDefault="00B36B4B">
      <w:pPr>
        <w:rPr>
          <w:b/>
          <w:bCs/>
          <w:u w:val="single"/>
        </w:rPr>
      </w:pPr>
      <w:r>
        <w:rPr>
          <w:b/>
          <w:bCs/>
          <w:u w:val="single"/>
        </w:rPr>
        <w:t>Toilet Checks in the event of a lockdown</w:t>
      </w:r>
    </w:p>
    <w:p w14:paraId="45F0EE93" w14:textId="3B68E4BF" w:rsidR="001D1E84" w:rsidRDefault="00C519B2">
      <w:r>
        <w:t>Year 2</w:t>
      </w:r>
      <w:r w:rsidR="00B36B4B">
        <w:t xml:space="preserve"> toilets- Office staff</w:t>
      </w:r>
    </w:p>
    <w:p w14:paraId="00AF6FB3" w14:textId="421C4DFA" w:rsidR="001D1E84" w:rsidRDefault="00B36B4B">
      <w:r>
        <w:t>Reception – Reception staff</w:t>
      </w:r>
    </w:p>
    <w:p w14:paraId="52E83A73" w14:textId="24D106C0" w:rsidR="00C519B2" w:rsidRDefault="00C519B2">
      <w:r>
        <w:t>Nursery – Nursery staff</w:t>
      </w:r>
    </w:p>
    <w:p w14:paraId="655CD036" w14:textId="3940D6F5" w:rsidR="001D1E84" w:rsidRDefault="00C519B2">
      <w:pPr>
        <w:rPr>
          <w:highlight w:val="yellow"/>
        </w:rPr>
      </w:pPr>
      <w:r>
        <w:t>KS2 toilets near library &amp; disabled toilet - Year 4 staff</w:t>
      </w:r>
    </w:p>
    <w:p w14:paraId="7771BF87" w14:textId="6CDF295B" w:rsidR="001D1E84" w:rsidRDefault="00C519B2">
      <w:r>
        <w:t>Little kitchen – Calm team</w:t>
      </w:r>
    </w:p>
    <w:p w14:paraId="61CD940E" w14:textId="38A77961" w:rsidR="001D1E84" w:rsidRDefault="00B36B4B">
      <w:r>
        <w:t>Adults who have rooms next to the toilets must ensure that if a pupil is inside the toilets when the alert goes that they are taken to t</w:t>
      </w:r>
      <w:r w:rsidR="00C519B2">
        <w:t>he nearest classroom for safety.</w:t>
      </w:r>
    </w:p>
    <w:p w14:paraId="26B5BA39" w14:textId="77777777" w:rsidR="001D1E84" w:rsidRDefault="001D1E84"/>
    <w:p w14:paraId="24B5EE15" w14:textId="77777777" w:rsidR="001D1E84" w:rsidRDefault="00B36B4B">
      <w:pPr>
        <w:rPr>
          <w:b/>
          <w:bCs/>
          <w:u w:val="single"/>
        </w:rPr>
      </w:pPr>
      <w:r>
        <w:rPr>
          <w:b/>
          <w:bCs/>
          <w:u w:val="single"/>
        </w:rPr>
        <w:t>PE</w:t>
      </w:r>
    </w:p>
    <w:p w14:paraId="727B5924" w14:textId="77777777" w:rsidR="001D1E84" w:rsidRDefault="00B36B4B">
      <w:r>
        <w:t xml:space="preserve">In the event of a the lockdown alert being raised whilst participating in and outdoor PE lesson Staff should do one of the </w:t>
      </w:r>
      <w:proofErr w:type="gramStart"/>
      <w:r>
        <w:t>following  -</w:t>
      </w:r>
      <w:proofErr w:type="gramEnd"/>
      <w:r>
        <w:t xml:space="preserve"> </w:t>
      </w:r>
    </w:p>
    <w:p w14:paraId="0117BF28" w14:textId="6843FB04" w:rsidR="001D1E84" w:rsidRDefault="00B36B4B">
      <w:r>
        <w:t>If on the big play</w:t>
      </w:r>
      <w:r w:rsidR="00C519B2">
        <w:t>ground direct pupils to a year 3 or 4</w:t>
      </w:r>
      <w:r>
        <w:t xml:space="preserve"> classroom immediately</w:t>
      </w:r>
      <w:r w:rsidR="00C519B2">
        <w:t xml:space="preserve"> </w:t>
      </w:r>
    </w:p>
    <w:p w14:paraId="1995DA4D" w14:textId="77777777" w:rsidR="001D1E84" w:rsidRDefault="001D1E84"/>
    <w:p w14:paraId="24E487B1" w14:textId="739D5913" w:rsidR="001D1E84" w:rsidRDefault="00B36B4B">
      <w:pPr>
        <w:rPr>
          <w:b/>
          <w:bCs/>
          <w:u w:val="single"/>
        </w:rPr>
      </w:pPr>
      <w:r>
        <w:rPr>
          <w:b/>
          <w:bCs/>
          <w:u w:val="single"/>
        </w:rPr>
        <w:t xml:space="preserve">Break </w:t>
      </w:r>
      <w:proofErr w:type="gramStart"/>
      <w:r>
        <w:rPr>
          <w:b/>
          <w:bCs/>
          <w:u w:val="single"/>
        </w:rPr>
        <w:t>Or</w:t>
      </w:r>
      <w:proofErr w:type="gramEnd"/>
      <w:r>
        <w:rPr>
          <w:b/>
          <w:bCs/>
          <w:u w:val="single"/>
        </w:rPr>
        <w:t xml:space="preserve"> Lunc</w:t>
      </w:r>
      <w:r w:rsidR="00C519B2">
        <w:rPr>
          <w:b/>
          <w:bCs/>
          <w:u w:val="single"/>
        </w:rPr>
        <w:t>h</w:t>
      </w:r>
      <w:r>
        <w:rPr>
          <w:b/>
          <w:bCs/>
          <w:u w:val="single"/>
        </w:rPr>
        <w:t>times</w:t>
      </w:r>
    </w:p>
    <w:p w14:paraId="6E36469C" w14:textId="77777777" w:rsidR="001D1E84" w:rsidRDefault="00B36B4B">
      <w:r>
        <w:t xml:space="preserve">In the event of a the lockdown alert being raised at either break or lunchtime, staff should do one of the </w:t>
      </w:r>
      <w:proofErr w:type="gramStart"/>
      <w:r>
        <w:t>following  -</w:t>
      </w:r>
      <w:proofErr w:type="gramEnd"/>
      <w:r>
        <w:t xml:space="preserve"> </w:t>
      </w:r>
    </w:p>
    <w:p w14:paraId="333FC4CC" w14:textId="267523F4" w:rsidR="001D1E84" w:rsidRDefault="00B36B4B">
      <w:r>
        <w:t>If on the big play</w:t>
      </w:r>
      <w:r w:rsidR="00C519B2">
        <w:t>ground direct pupils to a year 3 &amp; 4</w:t>
      </w:r>
      <w:r>
        <w:t xml:space="preserve"> classroom immediately</w:t>
      </w:r>
    </w:p>
    <w:p w14:paraId="306D9A8E" w14:textId="3AC9A039" w:rsidR="001D1E84" w:rsidRDefault="00B36B4B">
      <w:r>
        <w:t xml:space="preserve">If </w:t>
      </w:r>
      <w:r w:rsidR="00C519B2">
        <w:t>the threat is inside the school building SLT will direct you to take shelter in the woodland area</w:t>
      </w:r>
    </w:p>
    <w:p w14:paraId="77CF0842" w14:textId="77777777" w:rsidR="001D1E84" w:rsidRDefault="001D1E84"/>
    <w:p w14:paraId="5C7CC18A" w14:textId="77777777" w:rsidR="001D1E84" w:rsidRDefault="00B36B4B">
      <w:pPr>
        <w:rPr>
          <w:b/>
          <w:bCs/>
          <w:u w:val="single"/>
        </w:rPr>
      </w:pPr>
      <w:r>
        <w:rPr>
          <w:b/>
          <w:bCs/>
          <w:u w:val="single"/>
        </w:rPr>
        <w:t>Dining Hall</w:t>
      </w:r>
    </w:p>
    <w:p w14:paraId="3919A4D3" w14:textId="77777777" w:rsidR="001D1E84" w:rsidRDefault="00B36B4B">
      <w:r>
        <w:t>Pupils in the dining hall should remain in the dining along with all present teaching and kitchen staff. All doors should be locked and pupils directed to an area as much out of site as possible and remain quiet.</w:t>
      </w:r>
    </w:p>
    <w:p w14:paraId="4091F441" w14:textId="189816BF" w:rsidR="001D1E84" w:rsidRPr="00C519B2" w:rsidRDefault="00B36B4B">
      <w:pPr>
        <w:rPr>
          <w:b/>
          <w:bCs/>
          <w:color w:val="FF0000"/>
        </w:rPr>
      </w:pPr>
      <w:r w:rsidRPr="00C519B2">
        <w:rPr>
          <w:b/>
          <w:bCs/>
          <w:color w:val="FF0000"/>
        </w:rPr>
        <w:t xml:space="preserve">NO STAFF ARE TO DISMISS CHILDREN UNTIL INSTRUCTIONS ARE RECEIVED FROM THE HEADTEACHER/DEPUTY HEAD AFTER THE ALL CLEAR </w:t>
      </w:r>
      <w:r w:rsidR="00C519B2" w:rsidRPr="00C519B2">
        <w:rPr>
          <w:b/>
          <w:bCs/>
          <w:color w:val="FF0000"/>
        </w:rPr>
        <w:t>HAS BEEN GIVEN</w:t>
      </w:r>
    </w:p>
    <w:p w14:paraId="3A5432FC" w14:textId="77777777" w:rsidR="001D1E84" w:rsidRDefault="00B36B4B">
      <w:r>
        <w:t xml:space="preserve">All staff need to stay calm and follow the instructions in this policy.  Do not give any information to parents and visitors. The school will respond when appropriate to do so.  Follow all instructions as indicated in this policy.  </w:t>
      </w:r>
    </w:p>
    <w:p w14:paraId="51618BDB" w14:textId="7158B825" w:rsidR="001D1E84" w:rsidRPr="00C519B2" w:rsidRDefault="00B36B4B" w:rsidP="00C519B2">
      <w:pPr>
        <w:rPr>
          <w:b/>
          <w:bCs/>
          <w:sz w:val="32"/>
          <w:szCs w:val="32"/>
        </w:rPr>
      </w:pPr>
      <w:r>
        <w:t>The school will have lockdown drills</w:t>
      </w:r>
      <w:r w:rsidR="00C519B2">
        <w:t xml:space="preserve"> on INSET days</w:t>
      </w:r>
      <w:r>
        <w:t xml:space="preserve"> to ensure that all procedures are fully understood and amendments will be made as appropriate. There will be a minimum of 2 drills per academic year. Necessary staff will be informed when drills are taking place so that emergency services are not called.</w:t>
      </w:r>
    </w:p>
    <w:sectPr w:rsidR="001D1E84" w:rsidRPr="00C519B2">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embedRegular r:id="rId1" w:fontKey="{13C811A0-3854-467D-B5A1-7E96E7AFC24E}"/>
  </w:font>
  <w:font w:name="Courier New">
    <w:panose1 w:val="02070309020205020404"/>
    <w:charset w:val="00"/>
    <w:family w:val="modern"/>
    <w:pitch w:val="fixed"/>
    <w:sig w:usb0="E0002EFF" w:usb1="C0007843" w:usb2="00000009" w:usb3="00000000" w:csb0="000001FF" w:csb1="00000000"/>
  </w:font>
  <w:font w:name="Aptos">
    <w:altName w:val="Calibri"/>
    <w:charset w:val="00"/>
    <w:family w:val="auto"/>
    <w:pitch w:val="default"/>
  </w:font>
  <w:font w:name="Aptos Display">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Bold r:id="rId2" w:fontKey="{D2D93092-C1E5-440D-A7D2-225B0BE39779}"/>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F0AF1"/>
    <w:multiLevelType w:val="multilevel"/>
    <w:tmpl w:val="C57006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B087319"/>
    <w:multiLevelType w:val="multilevel"/>
    <w:tmpl w:val="AA2A88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E0B7F45"/>
    <w:multiLevelType w:val="multilevel"/>
    <w:tmpl w:val="A9D866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6836342"/>
    <w:multiLevelType w:val="multilevel"/>
    <w:tmpl w:val="40F2D1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CAD3E7B"/>
    <w:multiLevelType w:val="multilevel"/>
    <w:tmpl w:val="689CB4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36C49CE"/>
    <w:multiLevelType w:val="multilevel"/>
    <w:tmpl w:val="55FC1B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5CD42F0"/>
    <w:multiLevelType w:val="multilevel"/>
    <w:tmpl w:val="5B66D3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1D6751E"/>
    <w:multiLevelType w:val="multilevel"/>
    <w:tmpl w:val="BEE840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5B14816"/>
    <w:multiLevelType w:val="multilevel"/>
    <w:tmpl w:val="84785B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5"/>
  </w:num>
  <w:num w:numId="3">
    <w:abstractNumId w:val="3"/>
  </w:num>
  <w:num w:numId="4">
    <w:abstractNumId w:val="7"/>
  </w:num>
  <w:num w:numId="5">
    <w:abstractNumId w:val="6"/>
  </w:num>
  <w:num w:numId="6">
    <w:abstractNumId w:val="2"/>
  </w:num>
  <w:num w:numId="7">
    <w:abstractNumId w:val="1"/>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E84"/>
    <w:rsid w:val="001D1E84"/>
    <w:rsid w:val="009B6847"/>
    <w:rsid w:val="00B36B4B"/>
    <w:rsid w:val="00C519B2"/>
    <w:rsid w:val="00F04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22548"/>
  <w15:docId w15:val="{3C4872AD-F190-4705-908B-8A513C63C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Aptos"/>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F6B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6B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6B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6B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6B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6B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6B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6B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6B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rsid w:val="003F6B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F6B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6B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6B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6B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6B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6B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6B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6B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6BD6"/>
    <w:rPr>
      <w:rFonts w:eastAsiaTheme="majorEastAsia" w:cstheme="majorBidi"/>
      <w:color w:val="272727" w:themeColor="text1" w:themeTint="D8"/>
    </w:rPr>
  </w:style>
  <w:style w:type="character" w:customStyle="1" w:styleId="TitleChar">
    <w:name w:val="Title Char"/>
    <w:basedOn w:val="DefaultParagraphFont"/>
    <w:link w:val="Title"/>
    <w:uiPriority w:val="10"/>
    <w:rsid w:val="003F6B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3F6B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6BD6"/>
    <w:pPr>
      <w:spacing w:before="160"/>
      <w:jc w:val="center"/>
    </w:pPr>
    <w:rPr>
      <w:i/>
      <w:iCs/>
      <w:color w:val="404040" w:themeColor="text1" w:themeTint="BF"/>
    </w:rPr>
  </w:style>
  <w:style w:type="character" w:customStyle="1" w:styleId="QuoteChar">
    <w:name w:val="Quote Char"/>
    <w:basedOn w:val="DefaultParagraphFont"/>
    <w:link w:val="Quote"/>
    <w:uiPriority w:val="29"/>
    <w:rsid w:val="003F6BD6"/>
    <w:rPr>
      <w:i/>
      <w:iCs/>
      <w:color w:val="404040" w:themeColor="text1" w:themeTint="BF"/>
    </w:rPr>
  </w:style>
  <w:style w:type="paragraph" w:styleId="ListParagraph">
    <w:name w:val="List Paragraph"/>
    <w:basedOn w:val="Normal"/>
    <w:uiPriority w:val="34"/>
    <w:qFormat/>
    <w:rsid w:val="003F6BD6"/>
    <w:pPr>
      <w:ind w:left="720"/>
      <w:contextualSpacing/>
    </w:pPr>
  </w:style>
  <w:style w:type="character" w:styleId="IntenseEmphasis">
    <w:name w:val="Intense Emphasis"/>
    <w:basedOn w:val="DefaultParagraphFont"/>
    <w:uiPriority w:val="21"/>
    <w:qFormat/>
    <w:rsid w:val="003F6BD6"/>
    <w:rPr>
      <w:i/>
      <w:iCs/>
      <w:color w:val="0F4761" w:themeColor="accent1" w:themeShade="BF"/>
    </w:rPr>
  </w:style>
  <w:style w:type="paragraph" w:styleId="IntenseQuote">
    <w:name w:val="Intense Quote"/>
    <w:basedOn w:val="Normal"/>
    <w:next w:val="Normal"/>
    <w:link w:val="IntenseQuoteChar"/>
    <w:uiPriority w:val="30"/>
    <w:qFormat/>
    <w:rsid w:val="003F6B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6BD6"/>
    <w:rPr>
      <w:i/>
      <w:iCs/>
      <w:color w:val="0F4761" w:themeColor="accent1" w:themeShade="BF"/>
    </w:rPr>
  </w:style>
  <w:style w:type="character" w:styleId="IntenseReference">
    <w:name w:val="Intense Reference"/>
    <w:basedOn w:val="DefaultParagraphFont"/>
    <w:uiPriority w:val="32"/>
    <w:qFormat/>
    <w:rsid w:val="003F6BD6"/>
    <w:rPr>
      <w:b/>
      <w:bCs/>
      <w:smallCaps/>
      <w:color w:val="0F4761" w:themeColor="accent1" w:themeShade="BF"/>
      <w:spacing w:val="5"/>
    </w:rPr>
  </w:style>
  <w:style w:type="paragraph" w:styleId="NormalWeb">
    <w:name w:val="Normal (Web)"/>
    <w:basedOn w:val="Normal"/>
    <w:uiPriority w:val="99"/>
    <w:semiHidden/>
    <w:unhideWhenUsed/>
    <w:rsid w:val="00751A7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7Oenh/wykQpkR4TN7raGk6aQgw==">CgMxLjAyCGguZ2pkZ3hzMgloLjMwajB6bGw4AHIhMUJPUHE5a2p3eEJoY3dyQnR2OFRHdXc1YUhHbjlCcFpt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1148</Words>
  <Characters>6544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Ward</dc:creator>
  <cp:lastModifiedBy>Kerry Read</cp:lastModifiedBy>
  <cp:revision>2</cp:revision>
  <dcterms:created xsi:type="dcterms:W3CDTF">2026-09-08T13:54:00Z</dcterms:created>
  <dcterms:modified xsi:type="dcterms:W3CDTF">2026-09-08T13:54:00Z</dcterms:modified>
</cp:coreProperties>
</file>